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E" w:rsidRDefault="00956CD0" w:rsidP="007B7F13">
      <w:r>
        <w:rPr>
          <w:noProof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60960</wp:posOffset>
            </wp:positionV>
            <wp:extent cx="449580" cy="424815"/>
            <wp:effectExtent l="0" t="0" r="7620" b="0"/>
            <wp:wrapThrough wrapText="bothSides">
              <wp:wrapPolygon edited="0">
                <wp:start x="0" y="0"/>
                <wp:lineTo x="0" y="20341"/>
                <wp:lineTo x="21051" y="20341"/>
                <wp:lineTo x="21051" y="0"/>
                <wp:lineTo x="0" y="0"/>
              </wp:wrapPolygon>
            </wp:wrapThrough>
            <wp:docPr id="14" name="Рисунок 14" descr="C:\Users\vasina\Documents\ЛОГО РЦРПК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na\Documents\ЛОГО РЦРПК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A88">
        <w:rPr>
          <w:noProof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5107609</wp:posOffset>
            </wp:positionH>
            <wp:positionV relativeFrom="paragraph">
              <wp:posOffset>61595</wp:posOffset>
            </wp:positionV>
            <wp:extent cx="491490" cy="454660"/>
            <wp:effectExtent l="0" t="0" r="3810" b="2540"/>
            <wp:wrapThrough wrapText="bothSides">
              <wp:wrapPolygon edited="0">
                <wp:start x="8372" y="0"/>
                <wp:lineTo x="0" y="10860"/>
                <wp:lineTo x="0" y="19911"/>
                <wp:lineTo x="837" y="20816"/>
                <wp:lineTo x="12558" y="20816"/>
                <wp:lineTo x="20930" y="19911"/>
                <wp:lineTo x="20930" y="12670"/>
                <wp:lineTo x="12558" y="0"/>
                <wp:lineTo x="8372" y="0"/>
              </wp:wrapPolygon>
            </wp:wrapThrough>
            <wp:docPr id="11" name="Рисунок 11" descr="\\92.63.73.15\obmen_new$\Михайлова\НЭО 2019\Для сайта\Логотипы\Партнёры\cropped-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Для сайта\Логотипы\Партнёры\cropped-untitle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4344339</wp:posOffset>
            </wp:positionH>
            <wp:positionV relativeFrom="paragraph">
              <wp:posOffset>126365</wp:posOffset>
            </wp:positionV>
            <wp:extent cx="721995" cy="328295"/>
            <wp:effectExtent l="0" t="0" r="1905" b="0"/>
            <wp:wrapTopAndBottom/>
            <wp:docPr id="6" name="Рисунок 6" descr="\\92.63.73.15\obmen_new$\Борисова\лого НЭО 2017\Для макетирования\Банеры\стенд  1\логотипы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92.63.73.15\obmen_new$\Борисова\лого НЭО 2017\Для макетирования\Банеры\стенд  1\логотипы\1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1020" b="1015"/>
                    <a:stretch/>
                  </pic:blipFill>
                  <pic:spPr bwMode="auto">
                    <a:xfrm>
                      <a:off x="0" y="0"/>
                      <a:ext cx="7219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3960164</wp:posOffset>
            </wp:positionH>
            <wp:positionV relativeFrom="paragraph">
              <wp:posOffset>80010</wp:posOffset>
            </wp:positionV>
            <wp:extent cx="291465" cy="439420"/>
            <wp:effectExtent l="0" t="0" r="0" b="0"/>
            <wp:wrapTopAndBottom/>
            <wp:docPr id="5" name="Рисунок 5" descr="\\92.63.73.15\obmen_new$\Борисова\лого НЭО 2017\Для макетирования\Банеры\стенд  1\логотипы\Логоти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92.63.73.15\obmen_new$\Борисова\лого НЭО 2017\Для макетирования\Банеры\стенд  1\логотипы\Логотип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3355671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8" name="Рисунок 8" descr="\\92.63.73.15\obmen_new$\Борисова\лого НЭО 2017\Для макетирования\Банеры\стенд  1\логотипы\medium_644d4dc7c500461e07e9097b422264215589e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92.63.73.15\obmen_new$\Борисова\лого НЭО 2017\Для макетирования\Банеры\стенд  1\логотипы\medium_644d4dc7c500461e07e9097b422264215589e83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2181556</wp:posOffset>
            </wp:positionH>
            <wp:positionV relativeFrom="paragraph">
              <wp:posOffset>58089</wp:posOffset>
            </wp:positionV>
            <wp:extent cx="419100" cy="417195"/>
            <wp:effectExtent l="0" t="0" r="0" b="0"/>
            <wp:wrapTopAndBottom/>
            <wp:docPr id="9" name="Рисунок 9" descr="C:\Users\mihaylova\Desktop\2019\КОНФЕРЕНЦИЯ НЭО\НЭО лого\лого партнеров\ЦЭП и К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haylova\Desktop\2019\КОНФЕРЕНЦИЯ НЭО\НЭО лого\лого партнеров\ЦЭП и К\log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409408" behindDoc="0" locked="0" layoutInCell="1" allowOverlap="1">
            <wp:simplePos x="0" y="0"/>
            <wp:positionH relativeFrom="column">
              <wp:posOffset>1686891</wp:posOffset>
            </wp:positionH>
            <wp:positionV relativeFrom="paragraph">
              <wp:posOffset>64135</wp:posOffset>
            </wp:positionV>
            <wp:extent cx="447675" cy="425450"/>
            <wp:effectExtent l="0" t="0" r="9525" b="0"/>
            <wp:wrapTopAndBottom/>
            <wp:docPr id="1" name="Рисунок 1" descr="\\92.63.73.15\obmen_new$\Овчинникова\Логотипы\О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Логотипы\ОГБУ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2A88"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1347774</wp:posOffset>
            </wp:positionH>
            <wp:positionV relativeFrom="paragraph">
              <wp:posOffset>90805</wp:posOffset>
            </wp:positionV>
            <wp:extent cx="301625" cy="424815"/>
            <wp:effectExtent l="0" t="0" r="3175" b="0"/>
            <wp:wrapThrough wrapText="bothSides">
              <wp:wrapPolygon edited="0">
                <wp:start x="2728" y="0"/>
                <wp:lineTo x="0" y="3874"/>
                <wp:lineTo x="0" y="20341"/>
                <wp:lineTo x="20463" y="20341"/>
                <wp:lineTo x="20463" y="3874"/>
                <wp:lineTo x="17735" y="0"/>
                <wp:lineTo x="2728" y="0"/>
              </wp:wrapPolygon>
            </wp:wrapThrough>
            <wp:docPr id="12" name="Рисунок 12" descr="\\92.63.73.15\obmen_new$\Михайлова\НЭО 2019\Для сайта\Логотипы\Организаторы\logo г Том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Михайлова\НЭО 2019\Для сайта\Логотипы\Организаторы\logo г Томс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818791</wp:posOffset>
            </wp:positionH>
            <wp:positionV relativeFrom="paragraph">
              <wp:posOffset>60960</wp:posOffset>
            </wp:positionV>
            <wp:extent cx="559435" cy="451485"/>
            <wp:effectExtent l="0" t="0" r="0" b="5715"/>
            <wp:wrapTopAndBottom/>
            <wp:docPr id="7" name="Рисунок 7" descr="\\92.63.73.15\obmen_new$\Борисова\лого НЭО 2017\Для макетирования\Банеры\стенд  1\логотипы\medium_8e0be8f146370f5e6c4b893732e5f520ef4f4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92.63.73.15\obmen_new$\Борисова\лого НЭО 2017\Для макетирования\Банеры\стенд  1\логотипы\medium_8e0be8f146370f5e6c4b893732e5f520ef4f4a3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478459</wp:posOffset>
            </wp:positionH>
            <wp:positionV relativeFrom="paragraph">
              <wp:posOffset>76200</wp:posOffset>
            </wp:positionV>
            <wp:extent cx="378460" cy="428625"/>
            <wp:effectExtent l="0" t="0" r="2540" b="9525"/>
            <wp:wrapTopAndBottom/>
            <wp:docPr id="4" name="Рисунок 4" descr="\\92.63.73.15\obmen_new$\Борисова\лого НЭО 2017\Для макетирования\Банеры\стенд  1\логотипы\skachannyie-fayl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92.63.73.15\obmen_new$\Борисова\лого НЭО 2017\Для макетирования\Банеры\стенд  1\логотипы\skachannyie-fayly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7CE0">
        <w:rPr>
          <w:noProof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30784</wp:posOffset>
            </wp:positionH>
            <wp:positionV relativeFrom="paragraph">
              <wp:posOffset>83820</wp:posOffset>
            </wp:positionV>
            <wp:extent cx="381000" cy="435610"/>
            <wp:effectExtent l="0" t="0" r="0" b="2540"/>
            <wp:wrapTopAndBottom/>
            <wp:docPr id="3" name="Рисунок 3" descr="\\92.63.73.15\obmen_new$\Борисова\лого НЭО 2017\Для макетирования\Банеры\стенд  1\логотипы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92.63.73.15\obmen_new$\Борисова\лого НЭО 2017\Для макетирования\Банеры\стенд  1\логотипы\imag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A88" w:rsidRPr="00D17CE0">
        <w:rPr>
          <w:noProof/>
        </w:rPr>
        <w:drawing>
          <wp:anchor distT="0" distB="0" distL="114300" distR="114300" simplePos="0" relativeHeight="251304960" behindDoc="0" locked="0" layoutInCell="1" allowOverlap="1">
            <wp:simplePos x="0" y="0"/>
            <wp:positionH relativeFrom="column">
              <wp:posOffset>2647534</wp:posOffset>
            </wp:positionH>
            <wp:positionV relativeFrom="paragraph">
              <wp:posOffset>107</wp:posOffset>
            </wp:positionV>
            <wp:extent cx="676275" cy="676275"/>
            <wp:effectExtent l="0" t="0" r="0" b="0"/>
            <wp:wrapTopAndBottom/>
            <wp:docPr id="2" name="Рисунок 2" descr="\\92.63.73.15\obmen_new$\Овчинникова\Логотипы\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Овчинникова\Логотипы\AT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225" w:rsidRPr="00F662EE">
        <w:rPr>
          <w:noProof/>
        </w:rPr>
        <w:drawing>
          <wp:anchor distT="0" distB="0" distL="114300" distR="114300" simplePos="0" relativeHeight="251303935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628650</wp:posOffset>
            </wp:positionV>
            <wp:extent cx="6334125" cy="1165225"/>
            <wp:effectExtent l="0" t="0" r="9525" b="0"/>
            <wp:wrapTopAndBottom/>
            <wp:docPr id="10" name="Рисунок 10" descr="\\92.63.73.15\obmen_new$\Михайлова\НЭО 2019\НЭО уз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НЭО узкая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83F">
        <w:rPr>
          <w:noProof/>
        </w:rPr>
        <w:t xml:space="preserve">  </w:t>
      </w:r>
      <w:r w:rsidR="0014383F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383F">
        <w:rPr>
          <w:noProof/>
        </w:rPr>
        <w:t xml:space="preserve">   </w:t>
      </w:r>
      <w:r w:rsidR="0014383F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383F">
        <w:rPr>
          <w:noProof/>
        </w:rPr>
        <w:t xml:space="preserve">  </w:t>
      </w:r>
    </w:p>
    <w:tbl>
      <w:tblPr>
        <w:tblW w:w="0" w:type="auto"/>
        <w:jc w:val="right"/>
        <w:tblLook w:val="01E0"/>
      </w:tblPr>
      <w:tblGrid>
        <w:gridCol w:w="5327"/>
      </w:tblGrid>
      <w:tr w:rsidR="00677C9E" w:rsidRPr="00805843" w:rsidTr="00677C9E">
        <w:trPr>
          <w:jc w:val="right"/>
        </w:trPr>
        <w:tc>
          <w:tcPr>
            <w:tcW w:w="5327" w:type="dxa"/>
          </w:tcPr>
          <w:p w:rsidR="00677C9E" w:rsidRPr="00805843" w:rsidRDefault="00677C9E" w:rsidP="007B7F13">
            <w:pPr>
              <w:shd w:val="clear" w:color="auto" w:fill="FFFFFF"/>
              <w:ind w:firstLine="709"/>
              <w:jc w:val="right"/>
              <w:rPr>
                <w:b/>
                <w:color w:val="000000"/>
                <w:szCs w:val="22"/>
              </w:rPr>
            </w:pPr>
            <w:r w:rsidRPr="00805843">
              <w:rPr>
                <w:b/>
                <w:color w:val="000000"/>
                <w:sz w:val="22"/>
                <w:szCs w:val="22"/>
              </w:rPr>
              <w:t xml:space="preserve">Информационное письмо № </w:t>
            </w:r>
            <w:r w:rsidR="004679F6" w:rsidRPr="00805843">
              <w:rPr>
                <w:b/>
                <w:color w:val="000000"/>
                <w:sz w:val="22"/>
                <w:szCs w:val="22"/>
              </w:rPr>
              <w:t>2</w:t>
            </w:r>
          </w:p>
          <w:p w:rsidR="00677C9E" w:rsidRPr="00805843" w:rsidRDefault="00677C9E" w:rsidP="007B7F13">
            <w:pPr>
              <w:shd w:val="clear" w:color="auto" w:fill="FFFFFF"/>
              <w:ind w:firstLine="709"/>
              <w:jc w:val="right"/>
              <w:rPr>
                <w:b/>
                <w:color w:val="000000"/>
                <w:szCs w:val="22"/>
              </w:rPr>
            </w:pPr>
          </w:p>
        </w:tc>
      </w:tr>
    </w:tbl>
    <w:p w:rsidR="0071513C" w:rsidRPr="00805843" w:rsidRDefault="0071513C" w:rsidP="007B7F13">
      <w:pPr>
        <w:ind w:firstLine="709"/>
        <w:jc w:val="center"/>
        <w:rPr>
          <w:rFonts w:eastAsia="Arial Unicode MS" w:cs="Tahoma"/>
          <w:b/>
          <w:sz w:val="22"/>
          <w:szCs w:val="22"/>
        </w:rPr>
      </w:pPr>
      <w:r w:rsidRPr="00805843">
        <w:rPr>
          <w:rFonts w:eastAsia="Arial Unicode MS" w:cs="Tahoma"/>
          <w:b/>
          <w:sz w:val="22"/>
          <w:szCs w:val="22"/>
        </w:rPr>
        <w:t>Уважаемые коллеги!</w:t>
      </w:r>
    </w:p>
    <w:p w:rsidR="002F29E3" w:rsidRPr="002F29E3" w:rsidRDefault="0071513C" w:rsidP="007B7F13">
      <w:pPr>
        <w:tabs>
          <w:tab w:val="left" w:pos="-142"/>
          <w:tab w:val="left" w:pos="360"/>
        </w:tabs>
        <w:ind w:firstLine="709"/>
        <w:jc w:val="both"/>
        <w:rPr>
          <w:sz w:val="22"/>
          <w:szCs w:val="22"/>
        </w:rPr>
      </w:pPr>
      <w:r w:rsidRPr="00805843">
        <w:rPr>
          <w:rFonts w:eastAsia="Arial Unicode MS"/>
          <w:sz w:val="22"/>
          <w:szCs w:val="22"/>
        </w:rPr>
        <w:t xml:space="preserve">Приглашаем Вас принять участие в работе </w:t>
      </w:r>
      <w:r w:rsidR="00587DE7" w:rsidRPr="00805843">
        <w:rPr>
          <w:rFonts w:eastAsia="Arial Unicode MS"/>
          <w:b/>
          <w:sz w:val="22"/>
          <w:szCs w:val="22"/>
          <w:lang w:val="en-US"/>
        </w:rPr>
        <w:t>III</w:t>
      </w:r>
      <w:r w:rsidR="00587DE7" w:rsidRPr="00805843">
        <w:rPr>
          <w:rFonts w:eastAsia="Arial Unicode MS"/>
          <w:b/>
          <w:sz w:val="22"/>
          <w:szCs w:val="22"/>
        </w:rPr>
        <w:t xml:space="preserve"> </w:t>
      </w:r>
      <w:r w:rsidRPr="00805843">
        <w:rPr>
          <w:rFonts w:eastAsia="Arial Unicode MS"/>
          <w:b/>
          <w:sz w:val="22"/>
          <w:szCs w:val="22"/>
        </w:rPr>
        <w:t>Всероссийской</w:t>
      </w:r>
      <w:r w:rsidRPr="00805843">
        <w:rPr>
          <w:b/>
          <w:bCs/>
          <w:sz w:val="22"/>
          <w:szCs w:val="22"/>
        </w:rPr>
        <w:t xml:space="preserve"> научно-практической конференции «Непрерывное экологическое образование: проблемы, опыт, </w:t>
      </w:r>
      <w:r w:rsidR="0022702A" w:rsidRPr="00805843">
        <w:rPr>
          <w:b/>
          <w:bCs/>
          <w:sz w:val="22"/>
          <w:szCs w:val="22"/>
        </w:rPr>
        <w:t xml:space="preserve">перспективы»  </w:t>
      </w:r>
      <w:r w:rsidR="00AE0646" w:rsidRPr="00805843">
        <w:rPr>
          <w:b/>
          <w:bCs/>
          <w:sz w:val="22"/>
          <w:szCs w:val="22"/>
        </w:rPr>
        <w:t xml:space="preserve">   </w:t>
      </w:r>
      <w:r w:rsidR="00AE0646" w:rsidRPr="00805843">
        <w:rPr>
          <w:bCs/>
          <w:sz w:val="22"/>
          <w:szCs w:val="22"/>
        </w:rPr>
        <w:t xml:space="preserve">(далее - </w:t>
      </w:r>
      <w:r w:rsidRPr="00805843">
        <w:rPr>
          <w:bCs/>
          <w:sz w:val="22"/>
          <w:szCs w:val="22"/>
        </w:rPr>
        <w:t xml:space="preserve">Конференция), которая </w:t>
      </w:r>
      <w:r w:rsidR="00AB0D06" w:rsidRPr="00805843">
        <w:rPr>
          <w:bCs/>
          <w:sz w:val="22"/>
          <w:szCs w:val="22"/>
        </w:rPr>
        <w:t xml:space="preserve">состоится </w:t>
      </w:r>
      <w:r w:rsidR="00AB0D06" w:rsidRPr="00805843">
        <w:rPr>
          <w:sz w:val="22"/>
          <w:szCs w:val="22"/>
        </w:rPr>
        <w:t>31</w:t>
      </w:r>
      <w:r w:rsidR="00105BC8">
        <w:rPr>
          <w:sz w:val="22"/>
          <w:szCs w:val="22"/>
        </w:rPr>
        <w:t xml:space="preserve"> </w:t>
      </w:r>
      <w:r w:rsidR="00587DE7" w:rsidRPr="00805843">
        <w:rPr>
          <w:sz w:val="22"/>
          <w:szCs w:val="22"/>
        </w:rPr>
        <w:t xml:space="preserve">октября </w:t>
      </w:r>
      <w:r w:rsidR="00CA1618" w:rsidRPr="00805843">
        <w:rPr>
          <w:sz w:val="22"/>
          <w:szCs w:val="22"/>
        </w:rPr>
        <w:t>-</w:t>
      </w:r>
      <w:r w:rsidR="00740196" w:rsidRPr="00805843">
        <w:rPr>
          <w:sz w:val="22"/>
          <w:szCs w:val="22"/>
        </w:rPr>
        <w:t xml:space="preserve"> </w:t>
      </w:r>
      <w:r w:rsidR="00587DE7" w:rsidRPr="00805843">
        <w:rPr>
          <w:sz w:val="22"/>
          <w:szCs w:val="22"/>
        </w:rPr>
        <w:t>1</w:t>
      </w:r>
      <w:r w:rsidRPr="00805843">
        <w:rPr>
          <w:sz w:val="22"/>
          <w:szCs w:val="22"/>
        </w:rPr>
        <w:t xml:space="preserve"> </w:t>
      </w:r>
      <w:r w:rsidR="00587DE7" w:rsidRPr="00805843">
        <w:rPr>
          <w:sz w:val="22"/>
          <w:szCs w:val="22"/>
        </w:rPr>
        <w:t>ноября</w:t>
      </w:r>
      <w:r w:rsidRPr="00805843">
        <w:rPr>
          <w:sz w:val="22"/>
          <w:szCs w:val="22"/>
        </w:rPr>
        <w:t xml:space="preserve"> 201</w:t>
      </w:r>
      <w:r w:rsidR="00587DE7" w:rsidRPr="00805843">
        <w:rPr>
          <w:sz w:val="22"/>
          <w:szCs w:val="22"/>
        </w:rPr>
        <w:t>9</w:t>
      </w:r>
      <w:r w:rsidRPr="00805843">
        <w:rPr>
          <w:sz w:val="22"/>
          <w:szCs w:val="22"/>
        </w:rPr>
        <w:t xml:space="preserve"> </w:t>
      </w:r>
      <w:r w:rsidR="00AB0D06" w:rsidRPr="00805843">
        <w:rPr>
          <w:sz w:val="22"/>
          <w:szCs w:val="22"/>
        </w:rPr>
        <w:t>года в</w:t>
      </w:r>
      <w:r w:rsidRPr="00805843">
        <w:rPr>
          <w:sz w:val="22"/>
          <w:szCs w:val="22"/>
        </w:rPr>
        <w:t xml:space="preserve"> г. Томске. </w:t>
      </w:r>
    </w:p>
    <w:p w:rsidR="00B755C6" w:rsidRPr="00805843" w:rsidRDefault="001079E3" w:rsidP="007B7F13">
      <w:pPr>
        <w:tabs>
          <w:tab w:val="left" w:pos="-142"/>
          <w:tab w:val="left" w:pos="360"/>
        </w:tabs>
        <w:ind w:firstLine="709"/>
        <w:jc w:val="both"/>
        <w:rPr>
          <w:bCs/>
          <w:sz w:val="22"/>
          <w:szCs w:val="22"/>
        </w:rPr>
      </w:pPr>
      <w:r w:rsidRPr="00805843">
        <w:rPr>
          <w:sz w:val="22"/>
          <w:szCs w:val="22"/>
        </w:rPr>
        <w:t xml:space="preserve">Конференция проводится </w:t>
      </w:r>
      <w:r w:rsidR="00277E26" w:rsidRPr="00805843">
        <w:rPr>
          <w:sz w:val="22"/>
          <w:szCs w:val="22"/>
        </w:rPr>
        <w:t>в рамках реализации национальн</w:t>
      </w:r>
      <w:r w:rsidR="001C69D6">
        <w:rPr>
          <w:sz w:val="22"/>
          <w:szCs w:val="22"/>
        </w:rPr>
        <w:t>ы</w:t>
      </w:r>
      <w:r w:rsidR="00105BC8">
        <w:rPr>
          <w:sz w:val="22"/>
          <w:szCs w:val="22"/>
        </w:rPr>
        <w:t>х</w:t>
      </w:r>
      <w:r w:rsidR="001C69D6">
        <w:rPr>
          <w:sz w:val="22"/>
          <w:szCs w:val="22"/>
        </w:rPr>
        <w:t xml:space="preserve"> проектов</w:t>
      </w:r>
      <w:r w:rsidR="00277E26" w:rsidRPr="00805843">
        <w:rPr>
          <w:sz w:val="22"/>
          <w:szCs w:val="22"/>
        </w:rPr>
        <w:t xml:space="preserve"> «Экология»</w:t>
      </w:r>
      <w:r w:rsidR="00105BC8">
        <w:rPr>
          <w:sz w:val="22"/>
          <w:szCs w:val="22"/>
        </w:rPr>
        <w:t>, «Образование», «Культура»</w:t>
      </w:r>
      <w:r w:rsidRPr="00805843">
        <w:rPr>
          <w:sz w:val="22"/>
          <w:szCs w:val="22"/>
        </w:rPr>
        <w:t xml:space="preserve"> </w:t>
      </w:r>
      <w:r w:rsidR="00277E26" w:rsidRPr="00805843">
        <w:rPr>
          <w:sz w:val="22"/>
          <w:szCs w:val="22"/>
        </w:rPr>
        <w:t>и в соответствии с Распоряжением Губернатора Томской области от 29.03.2019 №</w:t>
      </w:r>
      <w:r w:rsidR="00740196" w:rsidRPr="00805843">
        <w:rPr>
          <w:sz w:val="22"/>
          <w:szCs w:val="22"/>
        </w:rPr>
        <w:t xml:space="preserve"> </w:t>
      </w:r>
      <w:r w:rsidR="00277E26" w:rsidRPr="00805843">
        <w:rPr>
          <w:sz w:val="22"/>
          <w:szCs w:val="22"/>
        </w:rPr>
        <w:t>86-р</w:t>
      </w:r>
      <w:r w:rsidR="00B755C6" w:rsidRPr="00805843">
        <w:rPr>
          <w:sz w:val="22"/>
          <w:szCs w:val="22"/>
        </w:rPr>
        <w:t xml:space="preserve"> в целях совершенствовани</w:t>
      </w:r>
      <w:r w:rsidR="00740196" w:rsidRPr="00805843">
        <w:rPr>
          <w:sz w:val="22"/>
          <w:szCs w:val="22"/>
        </w:rPr>
        <w:t>я</w:t>
      </w:r>
      <w:r w:rsidR="00B755C6" w:rsidRPr="00805843">
        <w:rPr>
          <w:sz w:val="22"/>
          <w:szCs w:val="22"/>
        </w:rPr>
        <w:t xml:space="preserve"> системы непрерывного экологического образования и</w:t>
      </w:r>
      <w:r w:rsidR="00105BC8">
        <w:rPr>
          <w:sz w:val="22"/>
          <w:szCs w:val="22"/>
        </w:rPr>
        <w:t xml:space="preserve"> просвещения</w:t>
      </w:r>
      <w:r w:rsidR="00B755C6" w:rsidRPr="00805843">
        <w:rPr>
          <w:sz w:val="22"/>
          <w:szCs w:val="22"/>
        </w:rPr>
        <w:t>.</w:t>
      </w:r>
    </w:p>
    <w:p w:rsidR="0071513C" w:rsidRPr="00C46DB9" w:rsidRDefault="0071513C" w:rsidP="007B7F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71513C" w:rsidRPr="00C46DB9" w:rsidRDefault="0071513C" w:rsidP="007B7F13">
      <w:pPr>
        <w:jc w:val="both"/>
        <w:rPr>
          <w:sz w:val="16"/>
          <w:szCs w:val="16"/>
        </w:rPr>
      </w:pPr>
    </w:p>
    <w:p w:rsidR="0071513C" w:rsidRPr="00105BC8" w:rsidRDefault="0071513C" w:rsidP="007B7F13">
      <w:pPr>
        <w:ind w:firstLine="709"/>
        <w:jc w:val="both"/>
        <w:rPr>
          <w:sz w:val="22"/>
          <w:szCs w:val="22"/>
        </w:rPr>
      </w:pPr>
      <w:r w:rsidRPr="00E10A93">
        <w:rPr>
          <w:b/>
          <w:sz w:val="22"/>
          <w:szCs w:val="22"/>
        </w:rPr>
        <w:t>К участию в Конференции приглашаются: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п</w:t>
      </w:r>
      <w:r w:rsidR="000D3814" w:rsidRPr="00105BC8">
        <w:rPr>
          <w:sz w:val="22"/>
          <w:szCs w:val="22"/>
        </w:rPr>
        <w:t>редставители органов исполнительной и законодательной власти, заинтересованные в развитии</w:t>
      </w:r>
      <w:r w:rsidR="007A3D77" w:rsidRPr="00105BC8">
        <w:rPr>
          <w:sz w:val="22"/>
          <w:szCs w:val="22"/>
        </w:rPr>
        <w:t xml:space="preserve"> системы непрерывного</w:t>
      </w:r>
      <w:r w:rsidR="000D3814" w:rsidRPr="00105BC8">
        <w:rPr>
          <w:sz w:val="22"/>
          <w:szCs w:val="22"/>
        </w:rPr>
        <w:t xml:space="preserve"> экологического образования и </w:t>
      </w:r>
      <w:r w:rsidR="007A3D77" w:rsidRPr="00105BC8">
        <w:rPr>
          <w:sz w:val="22"/>
          <w:szCs w:val="22"/>
        </w:rPr>
        <w:t>просвещения</w:t>
      </w:r>
      <w:r w:rsidR="002F29E3" w:rsidRPr="002F29E3">
        <w:rPr>
          <w:sz w:val="22"/>
          <w:szCs w:val="22"/>
        </w:rPr>
        <w:t>;</w:t>
      </w:r>
      <w:r w:rsidR="000D3814" w:rsidRPr="00105BC8">
        <w:rPr>
          <w:sz w:val="22"/>
          <w:szCs w:val="22"/>
        </w:rPr>
        <w:t xml:space="preserve"> 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с</w:t>
      </w:r>
      <w:r w:rsidR="000D3814" w:rsidRPr="00105BC8">
        <w:rPr>
          <w:sz w:val="22"/>
          <w:szCs w:val="22"/>
        </w:rPr>
        <w:t>пециалисты органов управления образованием</w:t>
      </w:r>
      <w:r w:rsidR="007A3D77" w:rsidRPr="00105BC8">
        <w:rPr>
          <w:sz w:val="22"/>
          <w:szCs w:val="22"/>
        </w:rPr>
        <w:t xml:space="preserve"> муниципального и регионального уровня</w:t>
      </w:r>
      <w:r w:rsidR="000D3814" w:rsidRPr="00105BC8">
        <w:rPr>
          <w:sz w:val="22"/>
          <w:szCs w:val="22"/>
        </w:rPr>
        <w:t xml:space="preserve">, курирующие вопросы экологического образования и </w:t>
      </w:r>
      <w:r w:rsidR="007A3D77" w:rsidRPr="00105BC8">
        <w:rPr>
          <w:sz w:val="22"/>
          <w:szCs w:val="22"/>
        </w:rPr>
        <w:t>просвещения</w:t>
      </w:r>
      <w:r w:rsidR="002F29E3" w:rsidRPr="002F29E3">
        <w:rPr>
          <w:sz w:val="22"/>
          <w:szCs w:val="22"/>
        </w:rPr>
        <w:t>;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р</w:t>
      </w:r>
      <w:r w:rsidR="000D3814" w:rsidRPr="00105BC8">
        <w:rPr>
          <w:sz w:val="22"/>
          <w:szCs w:val="22"/>
        </w:rPr>
        <w:t>уководящие и педагогические работники</w:t>
      </w:r>
      <w:r w:rsidR="00EA2708" w:rsidRPr="00105BC8">
        <w:rPr>
          <w:sz w:val="22"/>
          <w:szCs w:val="22"/>
        </w:rPr>
        <w:t xml:space="preserve"> образовательных</w:t>
      </w:r>
      <w:r w:rsidR="007A3D77" w:rsidRPr="00105BC8">
        <w:rPr>
          <w:sz w:val="22"/>
          <w:szCs w:val="22"/>
        </w:rPr>
        <w:t xml:space="preserve"> </w:t>
      </w:r>
      <w:r w:rsidR="00EA2708" w:rsidRPr="00105BC8">
        <w:rPr>
          <w:sz w:val="22"/>
          <w:szCs w:val="22"/>
        </w:rPr>
        <w:t>организаций системы образования</w:t>
      </w:r>
      <w:r w:rsidR="000D3814" w:rsidRPr="00105BC8">
        <w:rPr>
          <w:sz w:val="22"/>
          <w:szCs w:val="22"/>
        </w:rPr>
        <w:t xml:space="preserve">. 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р</w:t>
      </w:r>
      <w:r w:rsidR="000D3814" w:rsidRPr="00105BC8">
        <w:rPr>
          <w:sz w:val="22"/>
          <w:szCs w:val="22"/>
        </w:rPr>
        <w:t>уково</w:t>
      </w:r>
      <w:r w:rsidR="002F29E3">
        <w:rPr>
          <w:sz w:val="22"/>
          <w:szCs w:val="22"/>
        </w:rPr>
        <w:t>дители методических объединений</w:t>
      </w:r>
      <w:r w:rsidR="002F29E3">
        <w:rPr>
          <w:sz w:val="22"/>
          <w:szCs w:val="22"/>
          <w:lang w:val="en-US"/>
        </w:rPr>
        <w:t>;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с</w:t>
      </w:r>
      <w:r w:rsidR="007A3D77" w:rsidRPr="00105BC8">
        <w:rPr>
          <w:sz w:val="22"/>
          <w:szCs w:val="22"/>
        </w:rPr>
        <w:t>отрудники</w:t>
      </w:r>
      <w:r w:rsidR="000D3814" w:rsidRPr="00105BC8">
        <w:rPr>
          <w:sz w:val="22"/>
          <w:szCs w:val="22"/>
        </w:rPr>
        <w:t xml:space="preserve"> учреждений культуры</w:t>
      </w:r>
      <w:r w:rsidR="002F29E3">
        <w:rPr>
          <w:sz w:val="22"/>
          <w:szCs w:val="22"/>
          <w:lang w:val="en-US"/>
        </w:rPr>
        <w:t>;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п</w:t>
      </w:r>
      <w:r w:rsidR="000D3814" w:rsidRPr="00105BC8">
        <w:rPr>
          <w:sz w:val="22"/>
          <w:szCs w:val="22"/>
        </w:rPr>
        <w:t>редставители общественных организаций</w:t>
      </w:r>
      <w:r w:rsidR="002F29E3">
        <w:rPr>
          <w:sz w:val="22"/>
          <w:szCs w:val="22"/>
          <w:lang w:val="en-US"/>
        </w:rPr>
        <w:t>;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р</w:t>
      </w:r>
      <w:r w:rsidR="000D3814" w:rsidRPr="00105BC8">
        <w:rPr>
          <w:sz w:val="22"/>
          <w:szCs w:val="22"/>
        </w:rPr>
        <w:t>аботники отделов экологического просвещения особо охраняемых природных территорий.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п</w:t>
      </w:r>
      <w:r w:rsidR="000D3814" w:rsidRPr="00105BC8">
        <w:rPr>
          <w:sz w:val="22"/>
          <w:szCs w:val="22"/>
        </w:rPr>
        <w:t>редставители средств массовой информации</w:t>
      </w:r>
      <w:r w:rsidR="002F29E3">
        <w:rPr>
          <w:sz w:val="22"/>
          <w:szCs w:val="22"/>
          <w:lang w:val="en-US"/>
        </w:rPr>
        <w:t>;</w:t>
      </w:r>
    </w:p>
    <w:p w:rsidR="000D3814" w:rsidRPr="00105BC8" w:rsidRDefault="00105BC8" w:rsidP="00105BC8">
      <w:pPr>
        <w:numPr>
          <w:ilvl w:val="0"/>
          <w:numId w:val="24"/>
        </w:numPr>
        <w:tabs>
          <w:tab w:val="clear" w:pos="720"/>
          <w:tab w:val="left" w:pos="284"/>
        </w:tabs>
        <w:ind w:left="0" w:firstLine="0"/>
        <w:jc w:val="both"/>
        <w:rPr>
          <w:sz w:val="22"/>
          <w:szCs w:val="22"/>
        </w:rPr>
      </w:pPr>
      <w:r w:rsidRPr="00105BC8">
        <w:rPr>
          <w:sz w:val="22"/>
          <w:szCs w:val="22"/>
        </w:rPr>
        <w:t>с</w:t>
      </w:r>
      <w:r w:rsidR="000D3814" w:rsidRPr="00105BC8">
        <w:rPr>
          <w:sz w:val="22"/>
          <w:szCs w:val="22"/>
        </w:rPr>
        <w:t>пециалисты предприятий, ответственные за охрану окружающей среды.</w:t>
      </w:r>
    </w:p>
    <w:p w:rsidR="0071513C" w:rsidRDefault="0071513C" w:rsidP="007B7F13">
      <w:pPr>
        <w:ind w:firstLine="709"/>
        <w:jc w:val="both"/>
        <w:rPr>
          <w:sz w:val="16"/>
          <w:szCs w:val="16"/>
        </w:rPr>
      </w:pPr>
    </w:p>
    <w:p w:rsidR="00B472E8" w:rsidRDefault="00B472E8" w:rsidP="007B7F13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программе Конференции планируется:</w:t>
      </w:r>
    </w:p>
    <w:p w:rsidR="00B472E8" w:rsidRPr="00FF7544" w:rsidRDefault="00B472E8" w:rsidP="00105BC8">
      <w:pPr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обсуждение вопросов непрерывного экологического образования и просвещения в сфере педагогической и культурно-просветительской деятельности;</w:t>
      </w:r>
    </w:p>
    <w:p w:rsidR="00B472E8" w:rsidRPr="00FF7544" w:rsidRDefault="00B472E8" w:rsidP="00105BC8">
      <w:pPr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spacing w:before="100" w:before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работа открытых площадок на базе центров экологического образования разных уровней (мастер-классы, открытые занятия, экскурсии и др.);</w:t>
      </w:r>
    </w:p>
    <w:p w:rsidR="00B472E8" w:rsidRPr="00FF7544" w:rsidRDefault="00B472E8" w:rsidP="00105BC8">
      <w:pPr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spacing w:before="100" w:before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организация выставки-продажи учебно-методической литературы;</w:t>
      </w:r>
    </w:p>
    <w:p w:rsidR="00B472E8" w:rsidRDefault="00E2045B" w:rsidP="00105BC8">
      <w:pPr>
        <w:numPr>
          <w:ilvl w:val="0"/>
          <w:numId w:val="23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экскурсионная</w:t>
      </w:r>
      <w:r w:rsidR="00B472E8" w:rsidRPr="00FF7544">
        <w:rPr>
          <w:sz w:val="22"/>
          <w:szCs w:val="22"/>
        </w:rPr>
        <w:t xml:space="preserve"> программа для иногородних участников конференции.</w:t>
      </w:r>
    </w:p>
    <w:p w:rsidR="00DB645F" w:rsidRDefault="00DB645F" w:rsidP="007B7F13">
      <w:pPr>
        <w:shd w:val="clear" w:color="auto" w:fill="FFFFFF"/>
        <w:tabs>
          <w:tab w:val="left" w:pos="284"/>
          <w:tab w:val="left" w:pos="567"/>
          <w:tab w:val="left" w:pos="993"/>
        </w:tabs>
        <w:rPr>
          <w:sz w:val="22"/>
          <w:szCs w:val="22"/>
        </w:rPr>
      </w:pPr>
    </w:p>
    <w:p w:rsidR="00DB645F" w:rsidRDefault="00DB645F" w:rsidP="007B7F13">
      <w:pPr>
        <w:ind w:firstLine="709"/>
        <w:rPr>
          <w:b/>
          <w:sz w:val="22"/>
          <w:szCs w:val="22"/>
        </w:rPr>
      </w:pPr>
      <w:r w:rsidRPr="00DB645F">
        <w:rPr>
          <w:b/>
          <w:sz w:val="22"/>
          <w:szCs w:val="22"/>
        </w:rPr>
        <w:t xml:space="preserve">Регламент </w:t>
      </w:r>
      <w:r>
        <w:rPr>
          <w:b/>
          <w:sz w:val="22"/>
          <w:szCs w:val="22"/>
        </w:rPr>
        <w:t xml:space="preserve">работы </w:t>
      </w:r>
      <w:r w:rsidRPr="00DB645F">
        <w:rPr>
          <w:b/>
          <w:sz w:val="22"/>
          <w:szCs w:val="22"/>
        </w:rPr>
        <w:t>Конференции</w:t>
      </w:r>
      <w:r>
        <w:rPr>
          <w:b/>
          <w:sz w:val="22"/>
          <w:szCs w:val="22"/>
        </w:rPr>
        <w:t>:</w:t>
      </w:r>
    </w:p>
    <w:p w:rsidR="00105BC8" w:rsidRDefault="00DB645F" w:rsidP="007B7F13">
      <w:pPr>
        <w:shd w:val="clear" w:color="auto" w:fill="FFFFFF"/>
        <w:tabs>
          <w:tab w:val="left" w:pos="1418"/>
        </w:tabs>
        <w:rPr>
          <w:b/>
          <w:i/>
          <w:sz w:val="22"/>
          <w:szCs w:val="22"/>
        </w:rPr>
      </w:pPr>
      <w:r w:rsidRPr="00DB645F">
        <w:rPr>
          <w:b/>
          <w:i/>
          <w:sz w:val="22"/>
          <w:szCs w:val="22"/>
        </w:rPr>
        <w:t>31.10.2019</w:t>
      </w:r>
      <w:r w:rsidR="00B472E8" w:rsidRPr="00DB645F">
        <w:rPr>
          <w:b/>
          <w:i/>
          <w:sz w:val="22"/>
          <w:szCs w:val="22"/>
        </w:rPr>
        <w:t> </w:t>
      </w:r>
    </w:p>
    <w:p w:rsidR="00B472E8" w:rsidRPr="00DB645F" w:rsidRDefault="00860AA2" w:rsidP="007B7F13">
      <w:pPr>
        <w:shd w:val="clear" w:color="auto" w:fill="FFFFFF"/>
        <w:tabs>
          <w:tab w:val="left" w:pos="1418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МАОУ</w:t>
      </w:r>
      <w:r w:rsidR="00F36271">
        <w:rPr>
          <w:b/>
          <w:i/>
          <w:sz w:val="22"/>
          <w:szCs w:val="22"/>
        </w:rPr>
        <w:t xml:space="preserve"> </w:t>
      </w:r>
      <w:r w:rsidR="009942BB">
        <w:rPr>
          <w:b/>
          <w:i/>
          <w:sz w:val="22"/>
          <w:szCs w:val="22"/>
        </w:rPr>
        <w:t>Ш</w:t>
      </w:r>
      <w:r w:rsidR="00F36271">
        <w:rPr>
          <w:b/>
          <w:i/>
          <w:sz w:val="22"/>
          <w:szCs w:val="22"/>
        </w:rPr>
        <w:t>кола</w:t>
      </w:r>
      <w:r w:rsidR="002F29E3">
        <w:rPr>
          <w:b/>
          <w:i/>
          <w:sz w:val="22"/>
          <w:szCs w:val="22"/>
        </w:rPr>
        <w:t xml:space="preserve"> «Перспектива», ул. Никитина, 6</w:t>
      </w:r>
    </w:p>
    <w:p w:rsidR="00DB645F" w:rsidRPr="00105BC8" w:rsidRDefault="00DB645F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5BC8">
        <w:rPr>
          <w:rFonts w:ascii="Times New Roman" w:hAnsi="Times New Roman" w:cs="Times New Roman"/>
        </w:rPr>
        <w:t>с 10:00 до 11:00 – регистрация;</w:t>
      </w:r>
    </w:p>
    <w:p w:rsidR="00CB3B83" w:rsidRPr="00105BC8" w:rsidRDefault="00CB3B83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5BC8">
        <w:rPr>
          <w:rFonts w:ascii="Times New Roman" w:hAnsi="Times New Roman" w:cs="Times New Roman"/>
        </w:rPr>
        <w:t>с 11:00 до 11:30 – открытие конференции. Награждение почётными грамотами</w:t>
      </w:r>
      <w:r w:rsidR="00105BC8">
        <w:rPr>
          <w:rFonts w:ascii="Times New Roman" w:hAnsi="Times New Roman" w:cs="Times New Roman"/>
        </w:rPr>
        <w:t>;</w:t>
      </w:r>
    </w:p>
    <w:p w:rsidR="00DB645F" w:rsidRPr="00105BC8" w:rsidRDefault="00DB645F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5BC8">
        <w:rPr>
          <w:rFonts w:ascii="Times New Roman" w:hAnsi="Times New Roman" w:cs="Times New Roman"/>
        </w:rPr>
        <w:t>с 11:</w:t>
      </w:r>
      <w:r w:rsidR="00CB3B83" w:rsidRPr="00105BC8">
        <w:rPr>
          <w:rFonts w:ascii="Times New Roman" w:hAnsi="Times New Roman" w:cs="Times New Roman"/>
        </w:rPr>
        <w:t>30</w:t>
      </w:r>
      <w:r w:rsidRPr="00105BC8">
        <w:rPr>
          <w:rFonts w:ascii="Times New Roman" w:hAnsi="Times New Roman" w:cs="Times New Roman"/>
        </w:rPr>
        <w:t xml:space="preserve"> до 13:00 – пленарное заседание;</w:t>
      </w:r>
    </w:p>
    <w:p w:rsidR="00DB645F" w:rsidRPr="00105BC8" w:rsidRDefault="00DB645F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5BC8">
        <w:rPr>
          <w:rFonts w:ascii="Times New Roman" w:hAnsi="Times New Roman" w:cs="Times New Roman"/>
        </w:rPr>
        <w:t>с 13:00 до 14:00 – обед;</w:t>
      </w:r>
    </w:p>
    <w:p w:rsidR="00DB645F" w:rsidRPr="00105BC8" w:rsidRDefault="00DB645F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05BC8">
        <w:rPr>
          <w:rFonts w:ascii="Times New Roman" w:hAnsi="Times New Roman" w:cs="Times New Roman"/>
        </w:rPr>
        <w:t>с 14:00 до 17:00 – работа секций</w:t>
      </w:r>
      <w:r w:rsidR="00E2045B" w:rsidRPr="00105BC8">
        <w:rPr>
          <w:rFonts w:ascii="Times New Roman" w:hAnsi="Times New Roman" w:cs="Times New Roman"/>
        </w:rPr>
        <w:t>;</w:t>
      </w:r>
    </w:p>
    <w:p w:rsidR="000438E6" w:rsidRDefault="00DB645F" w:rsidP="00105BC8">
      <w:pPr>
        <w:pStyle w:val="ac"/>
        <w:numPr>
          <w:ilvl w:val="0"/>
          <w:numId w:val="18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438E6">
        <w:rPr>
          <w:rFonts w:ascii="Times New Roman" w:hAnsi="Times New Roman" w:cs="Times New Roman"/>
        </w:rPr>
        <w:t>с 11:00 до</w:t>
      </w:r>
      <w:r w:rsidR="00CB3B83" w:rsidRPr="000438E6">
        <w:rPr>
          <w:rFonts w:ascii="Times New Roman" w:hAnsi="Times New Roman" w:cs="Times New Roman"/>
        </w:rPr>
        <w:t xml:space="preserve"> 17:00 – тематические выставки.</w:t>
      </w:r>
    </w:p>
    <w:p w:rsidR="00DB645F" w:rsidRDefault="00DB645F" w:rsidP="00105BC8">
      <w:pPr>
        <w:shd w:val="clear" w:color="auto" w:fill="FFFFFF"/>
        <w:tabs>
          <w:tab w:val="left" w:pos="284"/>
          <w:tab w:val="left" w:pos="1418"/>
        </w:tabs>
        <w:rPr>
          <w:b/>
          <w:i/>
        </w:rPr>
      </w:pPr>
      <w:r w:rsidRPr="000438E6">
        <w:rPr>
          <w:b/>
          <w:i/>
        </w:rPr>
        <w:t>01.11.2019</w:t>
      </w:r>
    </w:p>
    <w:p w:rsidR="00105BC8" w:rsidRPr="00105BC8" w:rsidRDefault="00105BC8" w:rsidP="00105BC8">
      <w:pPr>
        <w:shd w:val="clear" w:color="auto" w:fill="FFFFFF"/>
        <w:tabs>
          <w:tab w:val="left" w:pos="284"/>
          <w:tab w:val="left" w:pos="1418"/>
        </w:tabs>
        <w:rPr>
          <w:sz w:val="22"/>
          <w:szCs w:val="22"/>
        </w:rPr>
      </w:pPr>
      <w:r w:rsidRPr="00105BC8">
        <w:rPr>
          <w:b/>
          <w:i/>
          <w:sz w:val="22"/>
          <w:szCs w:val="22"/>
        </w:rPr>
        <w:t xml:space="preserve">В </w:t>
      </w:r>
      <w:r w:rsidR="002F29E3">
        <w:rPr>
          <w:b/>
          <w:i/>
          <w:sz w:val="22"/>
          <w:szCs w:val="22"/>
        </w:rPr>
        <w:t xml:space="preserve">центрах </w:t>
      </w:r>
      <w:r w:rsidRPr="00105BC8">
        <w:rPr>
          <w:b/>
          <w:i/>
          <w:sz w:val="22"/>
          <w:szCs w:val="22"/>
        </w:rPr>
        <w:t>экологическ</w:t>
      </w:r>
      <w:r w:rsidR="002F29E3">
        <w:rPr>
          <w:b/>
          <w:i/>
          <w:sz w:val="22"/>
          <w:szCs w:val="22"/>
        </w:rPr>
        <w:t>ого образования</w:t>
      </w:r>
    </w:p>
    <w:p w:rsidR="00DB645F" w:rsidRDefault="00DB645F" w:rsidP="00105BC8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438E6">
        <w:rPr>
          <w:rFonts w:ascii="Times New Roman" w:hAnsi="Times New Roman" w:cs="Times New Roman"/>
        </w:rPr>
        <w:t xml:space="preserve">с </w:t>
      </w:r>
      <w:r w:rsidR="00CB3B83" w:rsidRPr="000438E6">
        <w:rPr>
          <w:rFonts w:ascii="Times New Roman" w:hAnsi="Times New Roman" w:cs="Times New Roman"/>
        </w:rPr>
        <w:t>10:00 до 12:</w:t>
      </w:r>
      <w:r w:rsidR="00B931FC">
        <w:rPr>
          <w:rFonts w:ascii="Times New Roman" w:hAnsi="Times New Roman" w:cs="Times New Roman"/>
        </w:rPr>
        <w:t>00</w:t>
      </w:r>
      <w:r w:rsidR="00CB3B83" w:rsidRPr="000438E6">
        <w:rPr>
          <w:rFonts w:ascii="Times New Roman" w:hAnsi="Times New Roman" w:cs="Times New Roman"/>
        </w:rPr>
        <w:t xml:space="preserve"> – открытые практикумы «Ресурсы будущего</w:t>
      </w:r>
      <w:r w:rsidR="001C69D6">
        <w:rPr>
          <w:rFonts w:ascii="Times New Roman" w:hAnsi="Times New Roman" w:cs="Times New Roman"/>
        </w:rPr>
        <w:t xml:space="preserve"> для устойчивого развития</w:t>
      </w:r>
      <w:r w:rsidR="00CB3B83" w:rsidRPr="000438E6">
        <w:rPr>
          <w:rFonts w:ascii="Times New Roman" w:hAnsi="Times New Roman" w:cs="Times New Roman"/>
        </w:rPr>
        <w:t>»;</w:t>
      </w:r>
    </w:p>
    <w:p w:rsidR="00105BC8" w:rsidRPr="00105BC8" w:rsidRDefault="00105BC8" w:rsidP="00105BC8">
      <w:pPr>
        <w:shd w:val="clear" w:color="auto" w:fill="FFFFFF"/>
        <w:tabs>
          <w:tab w:val="left" w:pos="284"/>
          <w:tab w:val="left" w:pos="1418"/>
        </w:tabs>
        <w:rPr>
          <w:b/>
          <w:i/>
          <w:sz w:val="22"/>
          <w:szCs w:val="22"/>
        </w:rPr>
      </w:pPr>
      <w:r w:rsidRPr="00105BC8">
        <w:rPr>
          <w:b/>
          <w:i/>
          <w:sz w:val="22"/>
          <w:szCs w:val="22"/>
        </w:rPr>
        <w:t>Пространство коллективной работы «Точка кипения», пр. Ленина, 26</w:t>
      </w:r>
    </w:p>
    <w:p w:rsidR="00CB3B83" w:rsidRPr="000438E6" w:rsidRDefault="00CB3B83" w:rsidP="00105BC8">
      <w:pPr>
        <w:pStyle w:val="ac"/>
        <w:numPr>
          <w:ilvl w:val="0"/>
          <w:numId w:val="19"/>
        </w:numPr>
        <w:shd w:val="clear" w:color="auto" w:fill="FFFFFF"/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438E6">
        <w:rPr>
          <w:rFonts w:ascii="Times New Roman" w:hAnsi="Times New Roman" w:cs="Times New Roman"/>
        </w:rPr>
        <w:t>с 12:30 до 1</w:t>
      </w:r>
      <w:r w:rsidR="00105BC8">
        <w:rPr>
          <w:rFonts w:ascii="Times New Roman" w:hAnsi="Times New Roman" w:cs="Times New Roman"/>
        </w:rPr>
        <w:t>5</w:t>
      </w:r>
      <w:r w:rsidRPr="000438E6">
        <w:rPr>
          <w:rFonts w:ascii="Times New Roman" w:hAnsi="Times New Roman" w:cs="Times New Roman"/>
        </w:rPr>
        <w:t xml:space="preserve">:00 – экскурсия </w:t>
      </w:r>
      <w:r w:rsidR="00105BC8">
        <w:rPr>
          <w:rFonts w:ascii="Times New Roman" w:hAnsi="Times New Roman" w:cs="Times New Roman"/>
        </w:rPr>
        <w:t xml:space="preserve">в детский технопарк </w:t>
      </w:r>
      <w:r w:rsidR="00E2045B">
        <w:rPr>
          <w:rFonts w:ascii="Times New Roman" w:hAnsi="Times New Roman" w:cs="Times New Roman"/>
        </w:rPr>
        <w:t>«</w:t>
      </w:r>
      <w:proofErr w:type="spellStart"/>
      <w:r w:rsidRPr="000438E6">
        <w:rPr>
          <w:rFonts w:ascii="Times New Roman" w:hAnsi="Times New Roman" w:cs="Times New Roman"/>
        </w:rPr>
        <w:t>Кванториум</w:t>
      </w:r>
      <w:proofErr w:type="spellEnd"/>
      <w:r w:rsidR="002F29E3">
        <w:rPr>
          <w:rFonts w:ascii="Times New Roman" w:hAnsi="Times New Roman" w:cs="Times New Roman"/>
        </w:rPr>
        <w:t>»</w:t>
      </w:r>
      <w:r w:rsidR="00105BC8">
        <w:rPr>
          <w:rFonts w:ascii="Times New Roman" w:hAnsi="Times New Roman" w:cs="Times New Roman"/>
        </w:rPr>
        <w:t xml:space="preserve">, кофе-брейк, круглый стол, </w:t>
      </w:r>
      <w:r w:rsidRPr="000438E6">
        <w:rPr>
          <w:rFonts w:ascii="Times New Roman" w:hAnsi="Times New Roman" w:cs="Times New Roman"/>
        </w:rPr>
        <w:t>награждение лидеров экологическо</w:t>
      </w:r>
      <w:r w:rsidR="00E2045B">
        <w:rPr>
          <w:rFonts w:ascii="Times New Roman" w:hAnsi="Times New Roman" w:cs="Times New Roman"/>
        </w:rPr>
        <w:t>го</w:t>
      </w:r>
      <w:r w:rsidRPr="000438E6">
        <w:rPr>
          <w:rFonts w:ascii="Times New Roman" w:hAnsi="Times New Roman" w:cs="Times New Roman"/>
        </w:rPr>
        <w:t xml:space="preserve"> </w:t>
      </w:r>
      <w:r w:rsidR="00E2045B">
        <w:rPr>
          <w:rFonts w:ascii="Times New Roman" w:hAnsi="Times New Roman" w:cs="Times New Roman"/>
        </w:rPr>
        <w:t>движения</w:t>
      </w:r>
      <w:r w:rsidRPr="000438E6">
        <w:rPr>
          <w:rFonts w:ascii="Times New Roman" w:hAnsi="Times New Roman" w:cs="Times New Roman"/>
        </w:rPr>
        <w:t>, вручение сертификатов.</w:t>
      </w:r>
    </w:p>
    <w:p w:rsidR="007B7F13" w:rsidRDefault="007B7F13" w:rsidP="007B7F13">
      <w:pPr>
        <w:ind w:firstLine="709"/>
        <w:rPr>
          <w:b/>
          <w:sz w:val="22"/>
          <w:szCs w:val="22"/>
        </w:rPr>
      </w:pPr>
    </w:p>
    <w:p w:rsidR="00105BC8" w:rsidRDefault="00105BC8" w:rsidP="007B7F13">
      <w:pPr>
        <w:ind w:firstLine="709"/>
        <w:rPr>
          <w:b/>
          <w:sz w:val="22"/>
          <w:szCs w:val="22"/>
        </w:rPr>
      </w:pPr>
    </w:p>
    <w:p w:rsidR="00105BC8" w:rsidRDefault="00105BC8" w:rsidP="007B7F13">
      <w:pPr>
        <w:ind w:firstLine="709"/>
        <w:rPr>
          <w:b/>
          <w:sz w:val="22"/>
          <w:szCs w:val="22"/>
        </w:rPr>
      </w:pPr>
    </w:p>
    <w:p w:rsidR="00DB645F" w:rsidRDefault="00CB3B83" w:rsidP="007B7F13">
      <w:pPr>
        <w:ind w:firstLine="709"/>
        <w:rPr>
          <w:b/>
          <w:sz w:val="22"/>
          <w:szCs w:val="22"/>
        </w:rPr>
      </w:pPr>
      <w:r w:rsidRPr="00CB3B83">
        <w:rPr>
          <w:b/>
          <w:sz w:val="22"/>
          <w:szCs w:val="22"/>
        </w:rPr>
        <w:t>Регистрация для участия в мероприятиях Конференции:</w:t>
      </w:r>
    </w:p>
    <w:p w:rsidR="00CB3B83" w:rsidRPr="0035701E" w:rsidRDefault="00CB3B83" w:rsidP="007B7F13">
      <w:pPr>
        <w:jc w:val="both"/>
        <w:rPr>
          <w:sz w:val="22"/>
          <w:szCs w:val="22"/>
        </w:rPr>
      </w:pPr>
      <w:r w:rsidRPr="0035701E">
        <w:rPr>
          <w:b/>
          <w:sz w:val="22"/>
          <w:szCs w:val="22"/>
        </w:rPr>
        <w:t>1.</w:t>
      </w:r>
      <w:r w:rsidRPr="0035701E">
        <w:rPr>
          <w:sz w:val="22"/>
          <w:szCs w:val="22"/>
        </w:rPr>
        <w:t xml:space="preserve"> До </w:t>
      </w:r>
      <w:r w:rsidRPr="0035701E">
        <w:rPr>
          <w:b/>
          <w:sz w:val="22"/>
          <w:szCs w:val="22"/>
        </w:rPr>
        <w:t xml:space="preserve">15 октября </w:t>
      </w:r>
      <w:r w:rsidRPr="00E25E76">
        <w:rPr>
          <w:b/>
          <w:sz w:val="22"/>
          <w:szCs w:val="22"/>
        </w:rPr>
        <w:t>2019 года</w:t>
      </w:r>
      <w:r w:rsidRPr="0035701E">
        <w:rPr>
          <w:sz w:val="22"/>
          <w:szCs w:val="22"/>
        </w:rPr>
        <w:t xml:space="preserve"> необходимо </w:t>
      </w:r>
      <w:r w:rsidRPr="0035701E">
        <w:rPr>
          <w:sz w:val="22"/>
          <w:szCs w:val="22"/>
          <w:u w:val="single"/>
        </w:rPr>
        <w:t>пройти электронную регистрацию</w:t>
      </w:r>
      <w:r w:rsidRPr="0035701E">
        <w:rPr>
          <w:sz w:val="22"/>
          <w:szCs w:val="22"/>
        </w:rPr>
        <w:t xml:space="preserve"> на сайте Конференции  по ссылке </w:t>
      </w:r>
      <w:hyperlink r:id="rId19" w:history="1">
        <w:r w:rsidRPr="0035701E">
          <w:rPr>
            <w:rStyle w:val="a7"/>
            <w:sz w:val="22"/>
            <w:szCs w:val="22"/>
          </w:rPr>
          <w:t>https://green.tsu.ru/neo/</w:t>
        </w:r>
      </w:hyperlink>
      <w:r w:rsidRPr="0035701E">
        <w:rPr>
          <w:sz w:val="22"/>
          <w:szCs w:val="22"/>
          <w:u w:val="single"/>
        </w:rPr>
        <w:t xml:space="preserve"> </w:t>
      </w:r>
      <w:r w:rsidRPr="0035701E">
        <w:rPr>
          <w:sz w:val="22"/>
          <w:szCs w:val="22"/>
        </w:rPr>
        <w:t>.</w:t>
      </w:r>
    </w:p>
    <w:p w:rsidR="00CB3B83" w:rsidRPr="0035701E" w:rsidRDefault="00CB3B83" w:rsidP="007B7F13">
      <w:pPr>
        <w:jc w:val="both"/>
        <w:rPr>
          <w:sz w:val="22"/>
          <w:szCs w:val="22"/>
        </w:rPr>
      </w:pPr>
      <w:r w:rsidRPr="0035701E">
        <w:rPr>
          <w:sz w:val="22"/>
          <w:szCs w:val="22"/>
        </w:rPr>
        <w:t xml:space="preserve">Материалы для публикации можно загрузить на сайте Конференции  до </w:t>
      </w:r>
      <w:r w:rsidRPr="0035701E">
        <w:rPr>
          <w:b/>
          <w:sz w:val="22"/>
          <w:szCs w:val="22"/>
        </w:rPr>
        <w:t xml:space="preserve">15 октября 2019 </w:t>
      </w:r>
      <w:r w:rsidRPr="00E25E76">
        <w:rPr>
          <w:b/>
          <w:sz w:val="22"/>
          <w:szCs w:val="22"/>
        </w:rPr>
        <w:t>года</w:t>
      </w:r>
      <w:r w:rsidRPr="0035701E">
        <w:rPr>
          <w:sz w:val="22"/>
          <w:szCs w:val="22"/>
        </w:rPr>
        <w:t xml:space="preserve"> по ссылке </w:t>
      </w:r>
      <w:hyperlink r:id="rId20" w:history="1">
        <w:r w:rsidRPr="0035701E">
          <w:rPr>
            <w:rStyle w:val="a7"/>
            <w:sz w:val="22"/>
            <w:szCs w:val="22"/>
          </w:rPr>
          <w:t>https://green.tsu.ru/neo/?page_id=139</w:t>
        </w:r>
      </w:hyperlink>
      <w:r w:rsidRPr="0035701E">
        <w:rPr>
          <w:sz w:val="22"/>
          <w:szCs w:val="22"/>
        </w:rPr>
        <w:t>.</w:t>
      </w:r>
      <w:r w:rsidR="00E25E76">
        <w:rPr>
          <w:sz w:val="22"/>
          <w:szCs w:val="22"/>
        </w:rPr>
        <w:t xml:space="preserve"> </w:t>
      </w:r>
      <w:r w:rsidRPr="0035701E">
        <w:rPr>
          <w:sz w:val="22"/>
          <w:szCs w:val="22"/>
        </w:rPr>
        <w:t>Требования к оформлению тезисов смотрите на сайте в разделе «Участникам»  (</w:t>
      </w:r>
      <w:hyperlink r:id="rId21" w:history="1">
        <w:r w:rsidRPr="0035701E">
          <w:rPr>
            <w:rStyle w:val="a7"/>
            <w:sz w:val="22"/>
            <w:szCs w:val="22"/>
          </w:rPr>
          <w:t>https://green.tsu.ru/neo/?page_id=9</w:t>
        </w:r>
      </w:hyperlink>
      <w:r w:rsidRPr="0035701E">
        <w:rPr>
          <w:sz w:val="22"/>
          <w:szCs w:val="22"/>
        </w:rPr>
        <w:t>).</w:t>
      </w:r>
      <w:r w:rsidR="001C69D6">
        <w:rPr>
          <w:sz w:val="22"/>
          <w:szCs w:val="22"/>
        </w:rPr>
        <w:t xml:space="preserve"> </w:t>
      </w:r>
      <w:r w:rsidR="00105BC8">
        <w:rPr>
          <w:sz w:val="22"/>
          <w:szCs w:val="22"/>
        </w:rPr>
        <w:t>Авторский текст</w:t>
      </w:r>
      <w:r w:rsidR="001C69D6">
        <w:rPr>
          <w:sz w:val="22"/>
          <w:szCs w:val="22"/>
        </w:rPr>
        <w:t xml:space="preserve"> должен составлять </w:t>
      </w:r>
      <w:r w:rsidR="00105BC8">
        <w:rPr>
          <w:sz w:val="22"/>
          <w:szCs w:val="22"/>
        </w:rPr>
        <w:t xml:space="preserve">               </w:t>
      </w:r>
      <w:r w:rsidR="001C69D6" w:rsidRPr="00E25E76">
        <w:rPr>
          <w:b/>
          <w:sz w:val="22"/>
          <w:szCs w:val="22"/>
        </w:rPr>
        <w:t>не менее 60%</w:t>
      </w:r>
      <w:r w:rsidR="00105BC8">
        <w:rPr>
          <w:b/>
          <w:sz w:val="22"/>
          <w:szCs w:val="22"/>
        </w:rPr>
        <w:t xml:space="preserve"> </w:t>
      </w:r>
      <w:r w:rsidR="00105BC8" w:rsidRPr="00105BC8">
        <w:rPr>
          <w:sz w:val="22"/>
          <w:szCs w:val="22"/>
        </w:rPr>
        <w:t>работы</w:t>
      </w:r>
      <w:r w:rsidR="001C69D6">
        <w:rPr>
          <w:sz w:val="22"/>
          <w:szCs w:val="22"/>
        </w:rPr>
        <w:t xml:space="preserve">. </w:t>
      </w:r>
    </w:p>
    <w:p w:rsidR="00CB3B83" w:rsidRPr="0035701E" w:rsidRDefault="00CB3B83" w:rsidP="007B7F13">
      <w:pPr>
        <w:jc w:val="both"/>
        <w:rPr>
          <w:sz w:val="22"/>
          <w:szCs w:val="22"/>
        </w:rPr>
      </w:pPr>
      <w:r w:rsidRPr="0035701E">
        <w:rPr>
          <w:sz w:val="22"/>
          <w:szCs w:val="22"/>
        </w:rPr>
        <w:t xml:space="preserve">По итогам Конференции планируется издание электронного сборника научно-методических материалов с присвоенным </w:t>
      </w:r>
      <w:r w:rsidRPr="0035701E">
        <w:rPr>
          <w:sz w:val="22"/>
          <w:szCs w:val="22"/>
          <w:lang w:val="en-US"/>
        </w:rPr>
        <w:t>ISBN</w:t>
      </w:r>
      <w:r w:rsidRPr="0035701E">
        <w:rPr>
          <w:sz w:val="22"/>
          <w:szCs w:val="22"/>
        </w:rPr>
        <w:t xml:space="preserve">.  </w:t>
      </w:r>
    </w:p>
    <w:p w:rsidR="00CB3B83" w:rsidRPr="0035701E" w:rsidRDefault="00CB3B83" w:rsidP="007B7F13">
      <w:pPr>
        <w:jc w:val="both"/>
        <w:rPr>
          <w:sz w:val="22"/>
          <w:szCs w:val="22"/>
        </w:rPr>
      </w:pPr>
      <w:r w:rsidRPr="0035701E">
        <w:rPr>
          <w:b/>
          <w:sz w:val="22"/>
          <w:szCs w:val="22"/>
        </w:rPr>
        <w:t>2.</w:t>
      </w:r>
      <w:r w:rsidRPr="0035701E">
        <w:rPr>
          <w:sz w:val="22"/>
          <w:szCs w:val="22"/>
        </w:rPr>
        <w:t xml:space="preserve"> Для участия </w:t>
      </w:r>
      <w:r w:rsidR="00FE11B5" w:rsidRPr="0035701E">
        <w:rPr>
          <w:sz w:val="22"/>
          <w:szCs w:val="22"/>
        </w:rPr>
        <w:t xml:space="preserve">в мероприятиях, проходящих на территории </w:t>
      </w:r>
      <w:r w:rsidR="00E2045B">
        <w:rPr>
          <w:sz w:val="22"/>
          <w:szCs w:val="22"/>
        </w:rPr>
        <w:t>«</w:t>
      </w:r>
      <w:r w:rsidR="00FE11B5" w:rsidRPr="0035701E">
        <w:rPr>
          <w:sz w:val="22"/>
          <w:szCs w:val="22"/>
        </w:rPr>
        <w:t>Точки кипения</w:t>
      </w:r>
      <w:r w:rsidR="00E2045B">
        <w:rPr>
          <w:sz w:val="22"/>
          <w:szCs w:val="22"/>
        </w:rPr>
        <w:t>»</w:t>
      </w:r>
      <w:r w:rsidR="00FE11B5" w:rsidRPr="0035701E">
        <w:rPr>
          <w:sz w:val="22"/>
          <w:szCs w:val="22"/>
        </w:rPr>
        <w:t xml:space="preserve"> необходимо </w:t>
      </w:r>
      <w:r w:rsidR="00FE11B5" w:rsidRPr="00E2045B">
        <w:rPr>
          <w:b/>
          <w:sz w:val="22"/>
          <w:szCs w:val="22"/>
          <w:u w:val="single"/>
        </w:rPr>
        <w:t>обязательно</w:t>
      </w:r>
      <w:r w:rsidR="00FE11B5" w:rsidRPr="0035701E">
        <w:rPr>
          <w:sz w:val="22"/>
          <w:szCs w:val="22"/>
        </w:rPr>
        <w:t xml:space="preserve"> пройти регистрацию на сайте </w:t>
      </w:r>
      <w:r w:rsidR="00E2045B">
        <w:rPr>
          <w:sz w:val="22"/>
          <w:szCs w:val="22"/>
        </w:rPr>
        <w:t>«</w:t>
      </w:r>
      <w:r w:rsidR="00FE11B5" w:rsidRPr="0035701E">
        <w:rPr>
          <w:sz w:val="22"/>
          <w:szCs w:val="22"/>
        </w:rPr>
        <w:t>Точки кипения</w:t>
      </w:r>
      <w:r w:rsidR="00E2045B">
        <w:rPr>
          <w:sz w:val="22"/>
          <w:szCs w:val="22"/>
        </w:rPr>
        <w:t>»</w:t>
      </w:r>
      <w:r w:rsidR="00FE11B5" w:rsidRPr="0035701E">
        <w:rPr>
          <w:sz w:val="22"/>
          <w:szCs w:val="22"/>
        </w:rPr>
        <w:t xml:space="preserve"> по ссылке </w:t>
      </w:r>
      <w:hyperlink r:id="rId22" w:history="1">
        <w:r w:rsidR="00FE11B5" w:rsidRPr="0035701E">
          <w:rPr>
            <w:rStyle w:val="a7"/>
            <w:sz w:val="22"/>
            <w:szCs w:val="22"/>
          </w:rPr>
          <w:t>https://leader-id.ru/points/</w:t>
        </w:r>
      </w:hyperlink>
      <w:r w:rsidR="00FE11B5" w:rsidRPr="0035701E">
        <w:rPr>
          <w:sz w:val="22"/>
          <w:szCs w:val="22"/>
        </w:rPr>
        <w:t xml:space="preserve">. </w:t>
      </w:r>
    </w:p>
    <w:p w:rsidR="00CB3B83" w:rsidRPr="00FF7544" w:rsidRDefault="00CB3B83" w:rsidP="007B7F13">
      <w:pPr>
        <w:shd w:val="clear" w:color="auto" w:fill="FFFFFF"/>
        <w:tabs>
          <w:tab w:val="left" w:pos="1418"/>
        </w:tabs>
        <w:rPr>
          <w:i/>
          <w:sz w:val="16"/>
          <w:szCs w:val="16"/>
        </w:rPr>
      </w:pPr>
    </w:p>
    <w:p w:rsidR="00B96337" w:rsidRPr="000D3814" w:rsidRDefault="0071513C" w:rsidP="007B7F13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рамках Конференции будет организована работа секций:</w:t>
      </w:r>
    </w:p>
    <w:p w:rsidR="000D3814" w:rsidRPr="00FF7544" w:rsidRDefault="000D3814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E68DE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Создание среды для проявления и поддержки детской инициативы и социализации в рамках реализации экологического образования</w:t>
      </w:r>
      <w:r w:rsidRPr="00FF7544">
        <w:rPr>
          <w:b/>
          <w:sz w:val="22"/>
          <w:szCs w:val="22"/>
        </w:rPr>
        <w:t>»</w:t>
      </w:r>
      <w:r w:rsidRPr="00FF7544">
        <w:rPr>
          <w:sz w:val="22"/>
          <w:szCs w:val="22"/>
        </w:rPr>
        <w:t xml:space="preserve">.  </w:t>
      </w:r>
    </w:p>
    <w:p w:rsidR="00C46DB9" w:rsidRDefault="00C46DB9" w:rsidP="007B7F13">
      <w:pPr>
        <w:tabs>
          <w:tab w:val="left" w:pos="284"/>
        </w:tabs>
        <w:jc w:val="both"/>
        <w:rPr>
          <w:i/>
          <w:color w:val="000000"/>
          <w:sz w:val="22"/>
          <w:szCs w:val="22"/>
        </w:rPr>
      </w:pP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Pr="00FF7544">
        <w:rPr>
          <w:i/>
          <w:color w:val="000000"/>
          <w:sz w:val="22"/>
          <w:szCs w:val="22"/>
        </w:rPr>
        <w:t>практики передового педагогического опыта по внедрению в образовательный процесс новых подходов к формированию экологического мировоззрения и компетенций воспитанников и обучающихся</w:t>
      </w:r>
      <w:r w:rsidR="001D478A">
        <w:rPr>
          <w:i/>
          <w:color w:val="000000"/>
          <w:sz w:val="22"/>
          <w:szCs w:val="22"/>
        </w:rPr>
        <w:t>.</w:t>
      </w:r>
    </w:p>
    <w:p w:rsidR="002852C7" w:rsidRPr="002852C7" w:rsidRDefault="002852C7" w:rsidP="007B7F13">
      <w:pPr>
        <w:tabs>
          <w:tab w:val="left" w:pos="284"/>
        </w:tabs>
        <w:jc w:val="both"/>
        <w:rPr>
          <w:sz w:val="22"/>
          <w:szCs w:val="22"/>
        </w:rPr>
      </w:pPr>
      <w:r w:rsidRPr="002852C7">
        <w:rPr>
          <w:b/>
          <w:i/>
          <w:sz w:val="22"/>
          <w:szCs w:val="22"/>
        </w:rPr>
        <w:t>Кураторы секции</w:t>
      </w:r>
      <w:r w:rsidRPr="002852C7">
        <w:rPr>
          <w:sz w:val="22"/>
          <w:szCs w:val="22"/>
        </w:rPr>
        <w:t xml:space="preserve"> – Бен Саид Маргарита Анатольевна, старший методист отдела профессионального развития педагогов ОГБУ «РЦРО», тел. 8-3822-51-32-55, е-mail: </w:t>
      </w:r>
      <w:hyperlink r:id="rId23" w:history="1">
        <w:r w:rsidRPr="002852C7">
          <w:rPr>
            <w:rStyle w:val="a7"/>
            <w:iCs/>
            <w:sz w:val="22"/>
            <w:szCs w:val="22"/>
          </w:rPr>
          <w:t>kma@education.tomsk.ru</w:t>
        </w:r>
      </w:hyperlink>
      <w:r w:rsidRPr="002852C7">
        <w:rPr>
          <w:iCs/>
          <w:sz w:val="22"/>
          <w:szCs w:val="22"/>
        </w:rPr>
        <w:t xml:space="preserve"> , </w:t>
      </w:r>
      <w:r w:rsidRPr="002852C7">
        <w:rPr>
          <w:sz w:val="22"/>
          <w:szCs w:val="22"/>
        </w:rPr>
        <w:t>Прас</w:t>
      </w:r>
      <w:r w:rsidR="001C69D6">
        <w:rPr>
          <w:sz w:val="22"/>
          <w:szCs w:val="22"/>
        </w:rPr>
        <w:t>о</w:t>
      </w:r>
      <w:r w:rsidRPr="002852C7">
        <w:rPr>
          <w:sz w:val="22"/>
          <w:szCs w:val="22"/>
        </w:rPr>
        <w:t xml:space="preserve">лова Марина Юрьевна, старший методист отдела профессионального развития педагогов ОГБУ «РЦРО», тел. 8-3822-51-32-55, е-mail: </w:t>
      </w:r>
      <w:hyperlink r:id="rId24" w:history="1">
        <w:r w:rsidRPr="002852C7">
          <w:rPr>
            <w:rStyle w:val="a7"/>
            <w:iCs/>
            <w:sz w:val="22"/>
            <w:szCs w:val="22"/>
          </w:rPr>
          <w:t>prasolowaRCRO@yandex.ru</w:t>
        </w:r>
      </w:hyperlink>
      <w:r w:rsidRPr="002852C7">
        <w:rPr>
          <w:iCs/>
          <w:sz w:val="22"/>
          <w:szCs w:val="22"/>
        </w:rPr>
        <w:t xml:space="preserve"> . </w:t>
      </w:r>
    </w:p>
    <w:p w:rsidR="005809E9" w:rsidRPr="002852C7" w:rsidRDefault="005809E9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FF7544">
        <w:rPr>
          <w:b/>
          <w:sz w:val="22"/>
          <w:szCs w:val="22"/>
        </w:rPr>
        <w:t xml:space="preserve"> </w:t>
      </w:r>
      <w:r w:rsidRPr="0057777A">
        <w:rPr>
          <w:b/>
          <w:sz w:val="22"/>
          <w:szCs w:val="22"/>
        </w:rPr>
        <w:t>«</w:t>
      </w:r>
      <w:r w:rsidRPr="0057777A">
        <w:rPr>
          <w:b/>
          <w:sz w:val="22"/>
          <w:szCs w:val="22"/>
          <w:shd w:val="clear" w:color="auto" w:fill="FFFFFF"/>
        </w:rPr>
        <w:t>Экологическое образование и воспитание: опыт, методика, технологии».</w:t>
      </w:r>
      <w:r w:rsidRPr="0057777A">
        <w:rPr>
          <w:b/>
          <w:sz w:val="22"/>
          <w:szCs w:val="22"/>
        </w:rPr>
        <w:br/>
      </w: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="00C46DB9" w:rsidRPr="00FF7544">
        <w:rPr>
          <w:i/>
          <w:color w:val="333333"/>
          <w:sz w:val="22"/>
          <w:szCs w:val="22"/>
          <w:shd w:val="clear" w:color="auto" w:fill="FFFFFF"/>
        </w:rPr>
        <w:t>р</w:t>
      </w:r>
      <w:r w:rsidRPr="00FF7544">
        <w:rPr>
          <w:i/>
          <w:color w:val="333333"/>
          <w:sz w:val="22"/>
          <w:szCs w:val="22"/>
          <w:shd w:val="clear" w:color="auto" w:fill="FFFFFF"/>
        </w:rPr>
        <w:t>езультаты формирования экологических знаний на всех уровнях образования:</w:t>
      </w:r>
      <w:r w:rsidR="002D48C6" w:rsidRPr="00FF7544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FF7544">
        <w:rPr>
          <w:i/>
          <w:color w:val="333333"/>
          <w:sz w:val="22"/>
          <w:szCs w:val="22"/>
          <w:shd w:val="clear" w:color="auto" w:fill="FFFFFF"/>
        </w:rPr>
        <w:t>от детского сада до высшей школы.</w:t>
      </w:r>
    </w:p>
    <w:p w:rsidR="002852C7" w:rsidRPr="002852C7" w:rsidRDefault="002852C7" w:rsidP="007B7F13">
      <w:pPr>
        <w:tabs>
          <w:tab w:val="left" w:pos="284"/>
        </w:tabs>
        <w:jc w:val="both"/>
        <w:rPr>
          <w:sz w:val="22"/>
          <w:szCs w:val="22"/>
        </w:rPr>
      </w:pPr>
      <w:r w:rsidRPr="002852C7">
        <w:rPr>
          <w:b/>
          <w:i/>
          <w:sz w:val="22"/>
          <w:szCs w:val="22"/>
        </w:rPr>
        <w:t>Кураторы секции</w:t>
      </w:r>
      <w:r w:rsidRPr="002852C7">
        <w:rPr>
          <w:sz w:val="22"/>
          <w:szCs w:val="22"/>
        </w:rPr>
        <w:t xml:space="preserve"> – </w:t>
      </w:r>
      <w:r w:rsidR="00B444B9">
        <w:rPr>
          <w:sz w:val="22"/>
          <w:szCs w:val="22"/>
        </w:rPr>
        <w:t xml:space="preserve">Сазанова Татьяна Александровна, доцент </w:t>
      </w:r>
      <w:r w:rsidR="001C69D6">
        <w:rPr>
          <w:sz w:val="22"/>
          <w:szCs w:val="22"/>
        </w:rPr>
        <w:t>к</w:t>
      </w:r>
      <w:r w:rsidR="001C69D6" w:rsidRPr="001C69D6">
        <w:rPr>
          <w:sz w:val="22"/>
          <w:szCs w:val="22"/>
        </w:rPr>
        <w:t>афедр</w:t>
      </w:r>
      <w:r w:rsidR="00B444B9">
        <w:rPr>
          <w:sz w:val="22"/>
          <w:szCs w:val="22"/>
        </w:rPr>
        <w:t>ы</w:t>
      </w:r>
      <w:r w:rsidR="001C69D6" w:rsidRPr="001C69D6">
        <w:rPr>
          <w:sz w:val="22"/>
          <w:szCs w:val="22"/>
        </w:rPr>
        <w:t xml:space="preserve"> непрерывного повышения профессионального мастерства и методического сопровождения педагогов</w:t>
      </w:r>
      <w:r w:rsidR="001C69D6">
        <w:rPr>
          <w:sz w:val="22"/>
          <w:szCs w:val="22"/>
        </w:rPr>
        <w:t xml:space="preserve"> ТОИПКРО</w:t>
      </w:r>
      <w:r w:rsidRPr="002852C7">
        <w:rPr>
          <w:sz w:val="22"/>
          <w:szCs w:val="22"/>
        </w:rPr>
        <w:t xml:space="preserve">, </w:t>
      </w:r>
      <w:r w:rsidR="00B444B9">
        <w:rPr>
          <w:sz w:val="22"/>
          <w:szCs w:val="22"/>
        </w:rPr>
        <w:t xml:space="preserve">к.т.н.,               </w:t>
      </w:r>
      <w:r w:rsidRPr="002852C7">
        <w:rPr>
          <w:sz w:val="22"/>
          <w:szCs w:val="22"/>
        </w:rPr>
        <w:t xml:space="preserve">тел. 8-3822-90-20-53, е-mail: </w:t>
      </w:r>
      <w:hyperlink r:id="rId25" w:history="1">
        <w:r w:rsidRPr="002852C7">
          <w:rPr>
            <w:rStyle w:val="a7"/>
            <w:iCs/>
            <w:sz w:val="22"/>
            <w:szCs w:val="22"/>
          </w:rPr>
          <w:t>sta@toipkro.ru</w:t>
        </w:r>
      </w:hyperlink>
      <w:r w:rsidRPr="002852C7">
        <w:rPr>
          <w:iCs/>
          <w:sz w:val="22"/>
          <w:szCs w:val="22"/>
        </w:rPr>
        <w:t xml:space="preserve">, </w:t>
      </w:r>
      <w:r w:rsidRPr="002852C7">
        <w:rPr>
          <w:sz w:val="22"/>
          <w:szCs w:val="22"/>
        </w:rPr>
        <w:t xml:space="preserve">Бланк Екатерина Викторовна, специалист по УМР, </w:t>
      </w:r>
      <w:r w:rsidR="001C69D6">
        <w:rPr>
          <w:sz w:val="22"/>
          <w:szCs w:val="22"/>
        </w:rPr>
        <w:t>старший преподаватель кафедры</w:t>
      </w:r>
      <w:r w:rsidR="001C69D6" w:rsidRPr="001C69D6">
        <w:rPr>
          <w:sz w:val="22"/>
          <w:szCs w:val="22"/>
        </w:rPr>
        <w:t xml:space="preserve"> непрерывного повышения профессионального мастерства и методического сопровождения педагогов</w:t>
      </w:r>
      <w:r w:rsidRPr="002852C7">
        <w:rPr>
          <w:sz w:val="22"/>
          <w:szCs w:val="22"/>
        </w:rPr>
        <w:t xml:space="preserve"> ТОИПКРО, тел. 8-3822-90-20-65, е-mail: </w:t>
      </w:r>
      <w:hyperlink r:id="rId26" w:history="1">
        <w:r w:rsidRPr="002852C7">
          <w:rPr>
            <w:rStyle w:val="a7"/>
            <w:iCs/>
            <w:sz w:val="22"/>
            <w:szCs w:val="22"/>
          </w:rPr>
          <w:t>kat-blank@yandex.ru</w:t>
        </w:r>
      </w:hyperlink>
      <w:r w:rsidRPr="002852C7">
        <w:rPr>
          <w:sz w:val="22"/>
          <w:szCs w:val="22"/>
        </w:rPr>
        <w:t>.</w:t>
      </w:r>
    </w:p>
    <w:p w:rsidR="00FB7D0C" w:rsidRPr="00FF7544" w:rsidRDefault="005809E9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sz w:val="22"/>
          <w:szCs w:val="22"/>
        </w:rPr>
        <w:t xml:space="preserve"> </w:t>
      </w:r>
      <w:r w:rsidR="00D9125D" w:rsidRPr="00FF7544">
        <w:rPr>
          <w:b/>
          <w:sz w:val="22"/>
          <w:szCs w:val="22"/>
        </w:rPr>
        <w:t>«От экологического просвещения к экологической культуре»</w:t>
      </w:r>
      <w:r w:rsidR="00277E26" w:rsidRPr="00FF7544">
        <w:rPr>
          <w:b/>
          <w:sz w:val="22"/>
          <w:szCs w:val="22"/>
        </w:rPr>
        <w:t>.</w:t>
      </w:r>
    </w:p>
    <w:p w:rsidR="000D3814" w:rsidRDefault="00FB7D0C" w:rsidP="007B7F1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="00F658A0" w:rsidRPr="00FF7544">
        <w:rPr>
          <w:rFonts w:ascii="Times New Roman" w:hAnsi="Times New Roman" w:cs="Times New Roman"/>
          <w:i/>
        </w:rPr>
        <w:t>налаживание партнерских</w:t>
      </w:r>
      <w:r w:rsidRPr="00FF7544">
        <w:rPr>
          <w:rFonts w:ascii="Times New Roman" w:hAnsi="Times New Roman" w:cs="Times New Roman"/>
          <w:i/>
        </w:rPr>
        <w:t xml:space="preserve"> отношений с целью объединения информационных экологических ресурсов и их распространения; положительные примеры межведомственного взаимодействия в сфере формирования взгляда на экологическую культуру.</w:t>
      </w:r>
    </w:p>
    <w:p w:rsidR="002852C7" w:rsidRPr="00FF7544" w:rsidRDefault="002852C7" w:rsidP="007B7F13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2852C7">
        <w:rPr>
          <w:rFonts w:ascii="Times New Roman" w:hAnsi="Times New Roman" w:cs="Times New Roman"/>
          <w:b/>
          <w:i/>
        </w:rPr>
        <w:t>Куратор секции</w:t>
      </w:r>
      <w:r w:rsidRPr="002852C7">
        <w:rPr>
          <w:rFonts w:ascii="Times New Roman" w:hAnsi="Times New Roman" w:cs="Times New Roman"/>
          <w:i/>
        </w:rPr>
        <w:t xml:space="preserve"> – </w:t>
      </w:r>
      <w:r w:rsidRPr="002852C7">
        <w:rPr>
          <w:rFonts w:ascii="Times New Roman" w:hAnsi="Times New Roman" w:cs="Times New Roman"/>
        </w:rPr>
        <w:t xml:space="preserve">Небаева Виктория Анатольевна, </w:t>
      </w:r>
      <w:r w:rsidRPr="002852C7">
        <w:rPr>
          <w:rFonts w:ascii="Times New Roman" w:hAnsi="Times New Roman" w:cs="Times New Roman"/>
          <w:iCs/>
        </w:rPr>
        <w:t xml:space="preserve">заведующая организационно-методическим отделом </w:t>
      </w:r>
      <w:r w:rsidRPr="002852C7">
        <w:rPr>
          <w:rFonts w:ascii="Times New Roman" w:hAnsi="Times New Roman" w:cs="Times New Roman"/>
        </w:rPr>
        <w:t>ОГАУК</w:t>
      </w:r>
      <w:r w:rsidR="00B444B9">
        <w:rPr>
          <w:rFonts w:ascii="Times New Roman" w:hAnsi="Times New Roman" w:cs="Times New Roman"/>
        </w:rPr>
        <w:t xml:space="preserve"> «</w:t>
      </w:r>
      <w:r w:rsidRPr="002852C7">
        <w:rPr>
          <w:rFonts w:ascii="Times New Roman" w:hAnsi="Times New Roman" w:cs="Times New Roman"/>
        </w:rPr>
        <w:t>Томская област</w:t>
      </w:r>
      <w:r w:rsidR="00B444B9">
        <w:rPr>
          <w:rFonts w:ascii="Times New Roman" w:hAnsi="Times New Roman" w:cs="Times New Roman"/>
        </w:rPr>
        <w:t>ная детско-юношеская библиотека»</w:t>
      </w:r>
      <w:r w:rsidRPr="002852C7">
        <w:rPr>
          <w:rFonts w:ascii="Times New Roman" w:hAnsi="Times New Roman" w:cs="Times New Roman"/>
        </w:rPr>
        <w:t xml:space="preserve">, тел. 8-3822-26-56-69, е-mail: </w:t>
      </w:r>
      <w:hyperlink r:id="rId27" w:history="1">
        <w:r w:rsidRPr="002852C7">
          <w:rPr>
            <w:rStyle w:val="a7"/>
            <w:rFonts w:ascii="Times New Roman" w:hAnsi="Times New Roman" w:cs="Times New Roman"/>
            <w:iCs/>
          </w:rPr>
          <w:t>metod@odub.tomsk.ru</w:t>
        </w:r>
      </w:hyperlink>
      <w:r w:rsidRPr="002852C7">
        <w:rPr>
          <w:rFonts w:ascii="Times New Roman" w:hAnsi="Times New Roman" w:cs="Times New Roman"/>
          <w:iCs/>
        </w:rPr>
        <w:t>.</w:t>
      </w:r>
    </w:p>
    <w:p w:rsidR="00FB7D0C" w:rsidRPr="00FF7544" w:rsidRDefault="000D3814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Подготовка кадров с учетом современных требований экологических компетенций</w:t>
      </w:r>
      <w:r w:rsidRPr="00FF7544">
        <w:rPr>
          <w:b/>
          <w:sz w:val="22"/>
          <w:szCs w:val="22"/>
        </w:rPr>
        <w:t xml:space="preserve">». </w:t>
      </w:r>
    </w:p>
    <w:p w:rsidR="00F658A0" w:rsidRDefault="00F658A0" w:rsidP="007B7F13">
      <w:pPr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подготовка кадров в высшей школе и системе среднего профессионального образования, повышение квалификации и профессиональная переподготовка кадров для современного производства.</w:t>
      </w:r>
    </w:p>
    <w:p w:rsidR="002852C7" w:rsidRPr="002852C7" w:rsidRDefault="002852C7" w:rsidP="007B7F13">
      <w:pPr>
        <w:rPr>
          <w:sz w:val="22"/>
          <w:szCs w:val="22"/>
        </w:rPr>
      </w:pPr>
      <w:r w:rsidRPr="002852C7">
        <w:rPr>
          <w:b/>
          <w:i/>
          <w:sz w:val="22"/>
          <w:szCs w:val="22"/>
        </w:rPr>
        <w:t>Куратор</w:t>
      </w:r>
      <w:r w:rsidR="00105BC8">
        <w:rPr>
          <w:b/>
          <w:i/>
          <w:sz w:val="22"/>
          <w:szCs w:val="22"/>
        </w:rPr>
        <w:t>ы</w:t>
      </w:r>
      <w:r w:rsidRPr="002852C7">
        <w:rPr>
          <w:b/>
          <w:i/>
          <w:sz w:val="22"/>
          <w:szCs w:val="22"/>
        </w:rPr>
        <w:t xml:space="preserve"> секции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–  </w:t>
      </w:r>
      <w:r w:rsidR="00FE11B5" w:rsidRPr="00FE11B5">
        <w:rPr>
          <w:sz w:val="22"/>
          <w:szCs w:val="22"/>
        </w:rPr>
        <w:t xml:space="preserve">Адам </w:t>
      </w:r>
      <w:r w:rsidR="00FE11B5">
        <w:rPr>
          <w:sz w:val="22"/>
          <w:szCs w:val="22"/>
        </w:rPr>
        <w:t>А</w:t>
      </w:r>
      <w:r w:rsidR="00FE11B5" w:rsidRPr="00FE11B5">
        <w:rPr>
          <w:sz w:val="22"/>
          <w:szCs w:val="22"/>
        </w:rPr>
        <w:t xml:space="preserve">лександр </w:t>
      </w:r>
      <w:r w:rsidR="00FE11B5">
        <w:rPr>
          <w:sz w:val="22"/>
          <w:szCs w:val="22"/>
        </w:rPr>
        <w:t>М</w:t>
      </w:r>
      <w:r w:rsidR="00FE11B5" w:rsidRPr="00FE11B5">
        <w:rPr>
          <w:sz w:val="22"/>
          <w:szCs w:val="22"/>
        </w:rPr>
        <w:t>артынович</w:t>
      </w:r>
      <w:r w:rsidR="00FE11B5">
        <w:rPr>
          <w:sz w:val="22"/>
          <w:szCs w:val="22"/>
        </w:rPr>
        <w:t xml:space="preserve">, </w:t>
      </w:r>
      <w:r w:rsidR="00FE11B5" w:rsidRPr="00FE11B5">
        <w:rPr>
          <w:sz w:val="22"/>
          <w:szCs w:val="22"/>
        </w:rPr>
        <w:t>заведующий кафедрой экологического менеджмента Биологического института НИ ТГУ</w:t>
      </w:r>
      <w:r w:rsidR="00FE11B5">
        <w:rPr>
          <w:sz w:val="22"/>
          <w:szCs w:val="22"/>
        </w:rPr>
        <w:t xml:space="preserve">, </w:t>
      </w:r>
      <w:r w:rsidRPr="002852C7">
        <w:rPr>
          <w:sz w:val="22"/>
          <w:szCs w:val="22"/>
        </w:rPr>
        <w:t>Шатрова Елена Александровна</w:t>
      </w:r>
      <w:r>
        <w:rPr>
          <w:sz w:val="22"/>
          <w:szCs w:val="22"/>
        </w:rPr>
        <w:t>, з</w:t>
      </w:r>
      <w:r w:rsidRPr="002852C7">
        <w:rPr>
          <w:sz w:val="22"/>
          <w:szCs w:val="22"/>
        </w:rPr>
        <w:t>аместитель директора Регионального центра развития профессиональных компетенций</w:t>
      </w:r>
      <w:r>
        <w:rPr>
          <w:sz w:val="22"/>
          <w:szCs w:val="22"/>
        </w:rPr>
        <w:t>, тел. 8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913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847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3595</w:t>
      </w:r>
      <w:r>
        <w:rPr>
          <w:sz w:val="22"/>
          <w:szCs w:val="22"/>
        </w:rPr>
        <w:t xml:space="preserve">, </w:t>
      </w:r>
      <w:r>
        <w:t>е-mail:</w:t>
      </w:r>
      <w:r w:rsidRPr="002852C7">
        <w:rPr>
          <w:sz w:val="22"/>
          <w:szCs w:val="22"/>
        </w:rPr>
        <w:t xml:space="preserve"> </w:t>
      </w:r>
      <w:hyperlink r:id="rId28" w:history="1">
        <w:r w:rsidRPr="00371FE5">
          <w:rPr>
            <w:rStyle w:val="a7"/>
            <w:sz w:val="22"/>
            <w:szCs w:val="22"/>
          </w:rPr>
          <w:t>shatrova65@mail.ru</w:t>
        </w:r>
      </w:hyperlink>
      <w:r>
        <w:rPr>
          <w:sz w:val="22"/>
          <w:szCs w:val="22"/>
        </w:rPr>
        <w:t xml:space="preserve">. </w:t>
      </w:r>
    </w:p>
    <w:p w:rsidR="000D3814" w:rsidRPr="00FF7544" w:rsidRDefault="00A61442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«Инновации и цифровые технологии в сфере экологического туризма и музейного дела</w:t>
      </w:r>
      <w:r w:rsidR="00FB7D0C" w:rsidRPr="00FF7544">
        <w:rPr>
          <w:b/>
          <w:sz w:val="22"/>
          <w:szCs w:val="22"/>
        </w:rPr>
        <w:t xml:space="preserve">». </w:t>
      </w:r>
    </w:p>
    <w:p w:rsidR="00FB7D0C" w:rsidRDefault="00F658A0" w:rsidP="007B7F13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развитие экологического туризма и музейного дела; роль виртуальных музеев и туристических маршрутов для формирования экологических компетенций у подрастающего поколения.</w:t>
      </w:r>
    </w:p>
    <w:p w:rsidR="002852C7" w:rsidRPr="002852C7" w:rsidRDefault="002852C7" w:rsidP="007B7F13">
      <w:pPr>
        <w:tabs>
          <w:tab w:val="left" w:pos="284"/>
        </w:tabs>
        <w:jc w:val="both"/>
        <w:rPr>
          <w:sz w:val="22"/>
          <w:szCs w:val="22"/>
        </w:rPr>
      </w:pPr>
      <w:r w:rsidRPr="002852C7">
        <w:rPr>
          <w:b/>
          <w:i/>
          <w:sz w:val="22"/>
          <w:szCs w:val="22"/>
        </w:rPr>
        <w:t>Куратор</w:t>
      </w:r>
      <w:r>
        <w:rPr>
          <w:b/>
          <w:i/>
          <w:sz w:val="22"/>
          <w:szCs w:val="22"/>
        </w:rPr>
        <w:t>ы</w:t>
      </w:r>
      <w:r w:rsidRPr="002852C7">
        <w:rPr>
          <w:b/>
          <w:i/>
          <w:sz w:val="22"/>
          <w:szCs w:val="22"/>
        </w:rPr>
        <w:t xml:space="preserve"> секции</w:t>
      </w:r>
      <w:r>
        <w:rPr>
          <w:i/>
          <w:sz w:val="22"/>
          <w:szCs w:val="22"/>
        </w:rPr>
        <w:t xml:space="preserve"> – </w:t>
      </w:r>
      <w:r w:rsidRPr="002852C7">
        <w:rPr>
          <w:sz w:val="22"/>
          <w:szCs w:val="22"/>
        </w:rPr>
        <w:t>Романова Елена Матвеевна</w:t>
      </w:r>
      <w:r>
        <w:rPr>
          <w:sz w:val="22"/>
          <w:szCs w:val="22"/>
        </w:rPr>
        <w:t xml:space="preserve">, </w:t>
      </w:r>
      <w:r w:rsidR="00B444B9">
        <w:rPr>
          <w:sz w:val="22"/>
          <w:szCs w:val="22"/>
        </w:rPr>
        <w:t>з</w:t>
      </w:r>
      <w:r w:rsidRPr="002852C7">
        <w:rPr>
          <w:sz w:val="22"/>
          <w:szCs w:val="22"/>
        </w:rPr>
        <w:t>аместитель директора по информатизации и экспериментальной работе</w:t>
      </w:r>
      <w:r>
        <w:rPr>
          <w:sz w:val="22"/>
          <w:szCs w:val="22"/>
        </w:rPr>
        <w:t xml:space="preserve"> ОГБПОУ «АТпромИС», тел. 8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952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896</w:t>
      </w:r>
      <w:r w:rsidR="005D2C89">
        <w:rPr>
          <w:sz w:val="22"/>
          <w:szCs w:val="22"/>
        </w:rPr>
        <w:t>-</w:t>
      </w:r>
      <w:r w:rsidRPr="002852C7">
        <w:rPr>
          <w:sz w:val="22"/>
          <w:szCs w:val="22"/>
        </w:rPr>
        <w:t>0814</w:t>
      </w:r>
      <w:r>
        <w:rPr>
          <w:sz w:val="22"/>
          <w:szCs w:val="22"/>
        </w:rPr>
        <w:t xml:space="preserve">, </w:t>
      </w:r>
      <w:r w:rsidRPr="002852C7">
        <w:rPr>
          <w:sz w:val="22"/>
          <w:szCs w:val="22"/>
        </w:rPr>
        <w:t xml:space="preserve"> </w:t>
      </w:r>
      <w:r w:rsidR="005D2C89" w:rsidRPr="005D2C89">
        <w:rPr>
          <w:sz w:val="22"/>
          <w:szCs w:val="22"/>
        </w:rPr>
        <w:t>Егорова Ирина Викторовна</w:t>
      </w:r>
      <w:r w:rsidR="005D2C89">
        <w:rPr>
          <w:sz w:val="22"/>
          <w:szCs w:val="22"/>
        </w:rPr>
        <w:t>, н</w:t>
      </w:r>
      <w:r w:rsidR="005D2C89" w:rsidRPr="005D2C89">
        <w:rPr>
          <w:sz w:val="22"/>
          <w:szCs w:val="22"/>
        </w:rPr>
        <w:t xml:space="preserve">ачальник воспитательного отдела </w:t>
      </w:r>
      <w:r w:rsidR="005D2C89">
        <w:rPr>
          <w:sz w:val="22"/>
          <w:szCs w:val="22"/>
        </w:rPr>
        <w:t>ОГБПОУ «АТпромИС», тел. 8-</w:t>
      </w:r>
      <w:r w:rsidR="005D2C89" w:rsidRPr="005D2C89">
        <w:rPr>
          <w:sz w:val="22"/>
          <w:szCs w:val="22"/>
        </w:rPr>
        <w:t>952</w:t>
      </w:r>
      <w:r w:rsidR="005D2C89">
        <w:rPr>
          <w:sz w:val="22"/>
          <w:szCs w:val="22"/>
        </w:rPr>
        <w:t>-</w:t>
      </w:r>
      <w:r w:rsidR="005D2C89" w:rsidRPr="005D2C89">
        <w:rPr>
          <w:sz w:val="22"/>
          <w:szCs w:val="22"/>
        </w:rPr>
        <w:t>681</w:t>
      </w:r>
      <w:r w:rsidR="005D2C89">
        <w:rPr>
          <w:sz w:val="22"/>
          <w:szCs w:val="22"/>
        </w:rPr>
        <w:t>-</w:t>
      </w:r>
      <w:r w:rsidR="005D2C89" w:rsidRPr="005D2C89">
        <w:rPr>
          <w:sz w:val="22"/>
          <w:szCs w:val="22"/>
        </w:rPr>
        <w:t xml:space="preserve">6081 </w:t>
      </w:r>
      <w:r w:rsidR="005D2C89">
        <w:rPr>
          <w:sz w:val="22"/>
          <w:szCs w:val="22"/>
        </w:rPr>
        <w:t xml:space="preserve">                                                          </w:t>
      </w:r>
      <w:r w:rsidR="005D2C89" w:rsidRPr="005D2C89">
        <w:rPr>
          <w:sz w:val="22"/>
          <w:szCs w:val="22"/>
        </w:rPr>
        <w:t xml:space="preserve">е-mail: </w:t>
      </w:r>
      <w:hyperlink r:id="rId29" w:history="1">
        <w:r w:rsidR="005D2C89" w:rsidRPr="00371FE5">
          <w:rPr>
            <w:rStyle w:val="a7"/>
            <w:sz w:val="22"/>
            <w:szCs w:val="22"/>
          </w:rPr>
          <w:t>ira.egrova@mail.ru</w:t>
        </w:r>
      </w:hyperlink>
      <w:r w:rsidR="005D2C89">
        <w:rPr>
          <w:sz w:val="22"/>
          <w:szCs w:val="22"/>
        </w:rPr>
        <w:t>.</w:t>
      </w:r>
    </w:p>
    <w:p w:rsidR="000D3814" w:rsidRPr="00FF7544" w:rsidRDefault="00A61442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 xml:space="preserve">«Формирование и развитие </w:t>
      </w:r>
      <w:r w:rsidR="00B444B9">
        <w:rPr>
          <w:b/>
          <w:sz w:val="22"/>
          <w:szCs w:val="22"/>
        </w:rPr>
        <w:t>экологических компетенций</w:t>
      </w:r>
      <w:r w:rsidRPr="00FF7544">
        <w:rPr>
          <w:b/>
          <w:sz w:val="22"/>
          <w:szCs w:val="22"/>
        </w:rPr>
        <w:t xml:space="preserve"> обучающихся в олимпиадном и чемпионатном движении</w:t>
      </w:r>
      <w:r w:rsidR="000D3814" w:rsidRPr="00FF7544">
        <w:rPr>
          <w:b/>
          <w:sz w:val="22"/>
          <w:szCs w:val="22"/>
        </w:rPr>
        <w:t xml:space="preserve">».  </w:t>
      </w:r>
    </w:p>
    <w:p w:rsidR="00FB7D0C" w:rsidRDefault="00F658A0" w:rsidP="007B7F13">
      <w:pPr>
        <w:jc w:val="both"/>
        <w:rPr>
          <w:color w:val="FF0000"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особенности организации и проведения   олимпиадного и чемпионатного движен</w:t>
      </w:r>
      <w:r w:rsidR="009B1BE2">
        <w:rPr>
          <w:i/>
          <w:sz w:val="22"/>
          <w:szCs w:val="22"/>
        </w:rPr>
        <w:t>ий</w:t>
      </w:r>
      <w:r w:rsidRPr="00FF7544">
        <w:rPr>
          <w:i/>
          <w:sz w:val="22"/>
          <w:szCs w:val="22"/>
        </w:rPr>
        <w:t xml:space="preserve"> в системе образования и производственной сфере; роль наставников в раз</w:t>
      </w:r>
      <w:r w:rsidR="009B1BE2">
        <w:rPr>
          <w:i/>
          <w:sz w:val="22"/>
          <w:szCs w:val="22"/>
        </w:rPr>
        <w:t xml:space="preserve">витии </w:t>
      </w:r>
      <w:r w:rsidR="0065311F">
        <w:rPr>
          <w:i/>
          <w:sz w:val="22"/>
          <w:szCs w:val="22"/>
        </w:rPr>
        <w:t>экологических компетенций,</w:t>
      </w:r>
      <w:r w:rsidRPr="00FF7544">
        <w:rPr>
          <w:i/>
          <w:sz w:val="22"/>
          <w:szCs w:val="22"/>
        </w:rPr>
        <w:t xml:space="preserve"> обучающихся в олимпиадном и чемпионатном движени</w:t>
      </w:r>
      <w:r w:rsidR="009B1BE2">
        <w:rPr>
          <w:i/>
          <w:sz w:val="22"/>
          <w:szCs w:val="22"/>
        </w:rPr>
        <w:t>ях</w:t>
      </w:r>
      <w:r w:rsidRPr="00FF7544">
        <w:rPr>
          <w:i/>
          <w:sz w:val="22"/>
          <w:szCs w:val="22"/>
        </w:rPr>
        <w:t>.</w:t>
      </w:r>
      <w:r w:rsidRPr="00FF7544">
        <w:rPr>
          <w:color w:val="FF0000"/>
          <w:sz w:val="22"/>
          <w:szCs w:val="22"/>
        </w:rPr>
        <w:t xml:space="preserve">   </w:t>
      </w:r>
    </w:p>
    <w:p w:rsidR="007B7F13" w:rsidRPr="005D2C89" w:rsidRDefault="005D2C89" w:rsidP="007B7F13">
      <w:pPr>
        <w:jc w:val="both"/>
        <w:rPr>
          <w:sz w:val="22"/>
          <w:szCs w:val="22"/>
        </w:rPr>
      </w:pPr>
      <w:r w:rsidRPr="005D2C89">
        <w:rPr>
          <w:b/>
          <w:i/>
          <w:sz w:val="22"/>
          <w:szCs w:val="22"/>
        </w:rPr>
        <w:t>Кураторы секции</w:t>
      </w:r>
      <w:r>
        <w:rPr>
          <w:b/>
          <w:i/>
          <w:sz w:val="22"/>
          <w:szCs w:val="22"/>
        </w:rPr>
        <w:t xml:space="preserve"> – </w:t>
      </w:r>
      <w:r>
        <w:rPr>
          <w:sz w:val="22"/>
          <w:szCs w:val="22"/>
        </w:rPr>
        <w:t xml:space="preserve">Калинюк Юрий Владимирович, начальник </w:t>
      </w:r>
      <w:r w:rsidR="00B444B9">
        <w:rPr>
          <w:sz w:val="22"/>
          <w:szCs w:val="22"/>
        </w:rPr>
        <w:t>Д</w:t>
      </w:r>
      <w:r>
        <w:rPr>
          <w:sz w:val="22"/>
          <w:szCs w:val="22"/>
        </w:rPr>
        <w:t>епартамента профессионального образования Томско</w:t>
      </w:r>
      <w:r w:rsidR="00B444B9">
        <w:rPr>
          <w:sz w:val="22"/>
          <w:szCs w:val="22"/>
        </w:rPr>
        <w:t xml:space="preserve">й области, тел. 8-905-990-7955, </w:t>
      </w:r>
      <w:r w:rsidRPr="005D2C89">
        <w:rPr>
          <w:sz w:val="22"/>
          <w:szCs w:val="22"/>
        </w:rPr>
        <w:t xml:space="preserve">е-mail: </w:t>
      </w:r>
      <w:hyperlink r:id="rId30" w:history="1">
        <w:r w:rsidRPr="00371FE5">
          <w:rPr>
            <w:rStyle w:val="a7"/>
            <w:sz w:val="22"/>
            <w:szCs w:val="22"/>
          </w:rPr>
          <w:t>kalinuk@dpo.tomsk.gov.ru</w:t>
        </w:r>
      </w:hyperlink>
      <w:r>
        <w:rPr>
          <w:sz w:val="22"/>
          <w:szCs w:val="22"/>
        </w:rPr>
        <w:t xml:space="preserve">, </w:t>
      </w:r>
      <w:r w:rsidRPr="005D2C89">
        <w:rPr>
          <w:sz w:val="22"/>
          <w:szCs w:val="22"/>
        </w:rPr>
        <w:t xml:space="preserve">Петухова </w:t>
      </w:r>
      <w:r w:rsidRPr="005D2C89">
        <w:rPr>
          <w:sz w:val="22"/>
          <w:szCs w:val="22"/>
        </w:rPr>
        <w:lastRenderedPageBreak/>
        <w:t>Людмила Владимировна, старший методист ОГБОУ ДПО «Региональный центр развития профессиональных компетенций»,  тел.</w:t>
      </w:r>
      <w:r>
        <w:rPr>
          <w:sz w:val="22"/>
          <w:szCs w:val="22"/>
        </w:rPr>
        <w:t xml:space="preserve"> </w:t>
      </w:r>
      <w:r w:rsidRPr="005D2C89">
        <w:rPr>
          <w:sz w:val="22"/>
          <w:szCs w:val="22"/>
        </w:rPr>
        <w:t xml:space="preserve">8-3822-41-63-99, е-mail: </w:t>
      </w:r>
      <w:hyperlink r:id="rId31" w:history="1">
        <w:r w:rsidRPr="005D2C89">
          <w:rPr>
            <w:rStyle w:val="a7"/>
            <w:i/>
            <w:iCs/>
            <w:sz w:val="22"/>
            <w:szCs w:val="22"/>
          </w:rPr>
          <w:t>umcdo.metod@dpo.tomsk.gov.ru</w:t>
        </w:r>
      </w:hyperlink>
      <w:r>
        <w:rPr>
          <w:sz w:val="22"/>
          <w:szCs w:val="22"/>
        </w:rPr>
        <w:t>.</w:t>
      </w:r>
    </w:p>
    <w:p w:rsidR="00D3458D" w:rsidRPr="00FF7544" w:rsidRDefault="00D3458D" w:rsidP="007B7F13">
      <w:pPr>
        <w:pStyle w:val="ac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«Использование цифровых </w:t>
      </w:r>
      <w:r w:rsidR="00F658A0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ресурсов в</w:t>
      </w: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организации проектной и исследовательской деятельности»</w:t>
      </w:r>
      <w:r w:rsidR="00277E26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:rsidR="00FB7D0C" w:rsidRDefault="00F658A0" w:rsidP="007B7F13">
      <w:pPr>
        <w:pStyle w:val="ac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Pr="00FF754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практики </w:t>
      </w:r>
      <w:r w:rsidRP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использования цифровых </w:t>
      </w:r>
      <w:r w:rsid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инструментов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1D478A" w:rsidRPr="00FF7544">
        <w:rPr>
          <w:rFonts w:ascii="Times New Roman" w:eastAsia="Times New Roman" w:hAnsi="Times New Roman" w:cs="Times New Roman"/>
          <w:i/>
          <w:lang w:eastAsia="ru-RU"/>
        </w:rPr>
        <w:t>предназначенных для реализации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 идей школьников, студентов колледжей и вузов, аспирантов и ученых, молодых предпринимателей</w:t>
      </w:r>
      <w:r w:rsidR="00FD456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B1BE2" w:rsidRPr="00FF754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всероссийский форум ПроеКТОриЯ», «Уроки настоящего» Образовательного центра «Сириус», «Энергия проектов» Открытого молодё</w:t>
      </w:r>
      <w:r w:rsidR="009B1BE2">
        <w:rPr>
          <w:rFonts w:ascii="Times New Roman" w:eastAsia="Times New Roman" w:hAnsi="Times New Roman" w:cs="Times New Roman"/>
          <w:i/>
          <w:lang w:eastAsia="ru-RU"/>
        </w:rPr>
        <w:t>жного университета и т.п.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)</w:t>
      </w:r>
      <w:r w:rsidR="00FD4565">
        <w:rPr>
          <w:rFonts w:ascii="Times New Roman" w:eastAsia="Times New Roman" w:hAnsi="Times New Roman" w:cs="Times New Roman"/>
          <w:i/>
          <w:lang w:eastAsia="ru-RU"/>
        </w:rPr>
        <w:t>.</w:t>
      </w:r>
      <w:r w:rsidR="008C6A8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C6A8F" w:rsidRPr="00105BC8">
        <w:rPr>
          <w:rFonts w:ascii="Times New Roman" w:eastAsia="Times New Roman" w:hAnsi="Times New Roman" w:cs="Times New Roman"/>
          <w:b/>
          <w:i/>
          <w:lang w:eastAsia="ru-RU"/>
        </w:rPr>
        <w:t>Также в данную секцию будут входить: экскурсия «Цифровизация как один из аспектов погружения в современную науку» и мастер-класс «Естественно-научное образование в школе: интеграция в современную науку»</w:t>
      </w:r>
      <w:r w:rsidR="008C6A8F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852C7" w:rsidRPr="0014383F" w:rsidRDefault="002852C7" w:rsidP="007B7F13">
      <w:pPr>
        <w:pStyle w:val="ac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852C7">
        <w:rPr>
          <w:rFonts w:ascii="Times New Roman" w:eastAsia="Times New Roman" w:hAnsi="Times New Roman" w:cs="Times New Roman"/>
          <w:b/>
          <w:i/>
          <w:lang w:eastAsia="ru-RU"/>
        </w:rPr>
        <w:t>Куратор</w:t>
      </w:r>
      <w:r w:rsidR="00105BC8">
        <w:rPr>
          <w:rFonts w:ascii="Times New Roman" w:eastAsia="Times New Roman" w:hAnsi="Times New Roman" w:cs="Times New Roman"/>
          <w:b/>
          <w:i/>
          <w:lang w:eastAsia="ru-RU"/>
        </w:rPr>
        <w:t>ы</w:t>
      </w:r>
      <w:r w:rsidRPr="002852C7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</w:t>
      </w:r>
      <w:r w:rsidRPr="002852C7">
        <w:rPr>
          <w:rFonts w:ascii="Times New Roman" w:eastAsia="Times New Roman" w:hAnsi="Times New Roman" w:cs="Times New Roman"/>
          <w:lang w:eastAsia="ru-RU"/>
        </w:rPr>
        <w:t xml:space="preserve"> – Сахарова Ирина Евгеньевна, директор МАОУ Школа </w:t>
      </w:r>
      <w:r w:rsidR="00B444B9">
        <w:rPr>
          <w:rFonts w:ascii="Times New Roman" w:eastAsia="Times New Roman" w:hAnsi="Times New Roman" w:cs="Times New Roman"/>
          <w:lang w:eastAsia="ru-RU"/>
        </w:rPr>
        <w:t>«Перспектива»</w:t>
      </w:r>
      <w:r w:rsidRPr="002852C7">
        <w:rPr>
          <w:rFonts w:ascii="Times New Roman" w:eastAsia="Times New Roman" w:hAnsi="Times New Roman" w:cs="Times New Roman"/>
          <w:lang w:eastAsia="ru-RU"/>
        </w:rPr>
        <w:t xml:space="preserve">, тел. 8-3822-71-67-71, е-mail:  </w:t>
      </w:r>
      <w:hyperlink r:id="rId32" w:history="1">
        <w:r w:rsidRPr="002852C7">
          <w:rPr>
            <w:rStyle w:val="a7"/>
            <w:rFonts w:ascii="Times New Roman" w:eastAsia="Times New Roman" w:hAnsi="Times New Roman" w:cs="Times New Roman"/>
            <w:i/>
            <w:iCs/>
            <w:lang w:eastAsia="ru-RU"/>
          </w:rPr>
          <w:t>8769770@gmail.com</w:t>
        </w:r>
      </w:hyperlink>
      <w:r w:rsidR="0014383F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14383F">
        <w:rPr>
          <w:rFonts w:ascii="Times New Roman" w:eastAsia="Times New Roman" w:hAnsi="Times New Roman" w:cs="Times New Roman"/>
          <w:iCs/>
          <w:lang w:eastAsia="ru-RU"/>
        </w:rPr>
        <w:t xml:space="preserve">Еремина Евгения Геннадьевна, </w:t>
      </w:r>
      <w:r w:rsidR="0014383F" w:rsidRPr="0014383F">
        <w:rPr>
          <w:rFonts w:ascii="Times New Roman" w:eastAsia="Times New Roman" w:hAnsi="Times New Roman" w:cs="Times New Roman"/>
          <w:iCs/>
          <w:lang w:eastAsia="ru-RU"/>
        </w:rPr>
        <w:t>заведующая инновационным отделом ДТДиМ</w:t>
      </w:r>
      <w:r w:rsidR="0014383F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="0014383F" w:rsidRPr="0014383F">
        <w:rPr>
          <w:rFonts w:ascii="Times New Roman" w:eastAsia="Times New Roman" w:hAnsi="Times New Roman" w:cs="Times New Roman"/>
          <w:iCs/>
          <w:lang w:eastAsia="ru-RU"/>
        </w:rPr>
        <w:t>е-mail: </w:t>
      </w:r>
      <w:hyperlink r:id="rId33" w:history="1">
        <w:r w:rsidR="0014383F" w:rsidRPr="005E5A9C">
          <w:rPr>
            <w:rStyle w:val="a7"/>
            <w:rFonts w:ascii="Times New Roman" w:eastAsia="Times New Roman" w:hAnsi="Times New Roman" w:cs="Times New Roman"/>
            <w:iCs/>
            <w:lang w:val="en-US" w:eastAsia="ru-RU"/>
          </w:rPr>
          <w:t>ereminaeeg</w:t>
        </w:r>
        <w:r w:rsidR="0014383F" w:rsidRPr="005E5A9C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@</w:t>
        </w:r>
        <w:r w:rsidR="0014383F" w:rsidRPr="005E5A9C">
          <w:rPr>
            <w:rStyle w:val="a7"/>
            <w:rFonts w:ascii="Times New Roman" w:eastAsia="Times New Roman" w:hAnsi="Times New Roman" w:cs="Times New Roman"/>
            <w:iCs/>
            <w:lang w:val="en-US" w:eastAsia="ru-RU"/>
          </w:rPr>
          <w:t>yandex</w:t>
        </w:r>
        <w:r w:rsidR="0014383F" w:rsidRPr="005E5A9C">
          <w:rPr>
            <w:rStyle w:val="a7"/>
            <w:rFonts w:ascii="Times New Roman" w:eastAsia="Times New Roman" w:hAnsi="Times New Roman" w:cs="Times New Roman"/>
            <w:iCs/>
            <w:lang w:eastAsia="ru-RU"/>
          </w:rPr>
          <w:t>.</w:t>
        </w:r>
        <w:r w:rsidR="0014383F" w:rsidRPr="005E5A9C">
          <w:rPr>
            <w:rStyle w:val="a7"/>
            <w:rFonts w:ascii="Times New Roman" w:eastAsia="Times New Roman" w:hAnsi="Times New Roman" w:cs="Times New Roman"/>
            <w:iCs/>
            <w:lang w:val="en-US" w:eastAsia="ru-RU"/>
          </w:rPr>
          <w:t>ru</w:t>
        </w:r>
      </w:hyperlink>
      <w:r w:rsidR="0014383F" w:rsidRPr="0014383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14383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254262" w:rsidRPr="00FF7544" w:rsidRDefault="000D3814" w:rsidP="007B7F13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2E68DE" w:rsidRPr="00FF7544">
        <w:rPr>
          <w:b/>
          <w:sz w:val="22"/>
          <w:szCs w:val="22"/>
        </w:rPr>
        <w:t>Эколого-просветительская деятельность на особо охраняемых природных территориях</w:t>
      </w:r>
      <w:r w:rsidRPr="00FF7544">
        <w:rPr>
          <w:b/>
          <w:sz w:val="22"/>
          <w:szCs w:val="22"/>
        </w:rPr>
        <w:t>»</w:t>
      </w:r>
      <w:r w:rsidR="00254262" w:rsidRPr="00FF7544">
        <w:rPr>
          <w:b/>
          <w:sz w:val="22"/>
          <w:szCs w:val="22"/>
        </w:rPr>
        <w:t xml:space="preserve">. </w:t>
      </w:r>
    </w:p>
    <w:p w:rsidR="002E68DE" w:rsidRDefault="0056579C" w:rsidP="007B7F13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</w:t>
      </w:r>
      <w:r w:rsidRPr="00FF7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478A" w:rsidRPr="00FF7544">
        <w:rPr>
          <w:i/>
          <w:color w:val="000000"/>
          <w:sz w:val="22"/>
          <w:szCs w:val="22"/>
          <w:shd w:val="clear" w:color="auto" w:fill="FFFFFF"/>
        </w:rPr>
        <w:t xml:space="preserve">клубы друзей ООПТ, 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индивидуальное и корпоративное волонтерство, </w:t>
      </w:r>
      <w:r w:rsidR="001D478A">
        <w:rPr>
          <w:i/>
          <w:color w:val="000000"/>
          <w:sz w:val="22"/>
          <w:szCs w:val="22"/>
          <w:shd w:val="clear" w:color="auto" w:fill="FFFFFF"/>
        </w:rPr>
        <w:t>полевые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 лагеря, экспед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>иции, экологические тропы, позна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вательный туризм, общественная поддержка ООПТ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 xml:space="preserve"> и др.</w:t>
      </w:r>
      <w:r w:rsidR="002E68DE" w:rsidRPr="00FF7544">
        <w:rPr>
          <w:i/>
          <w:sz w:val="22"/>
          <w:szCs w:val="22"/>
        </w:rPr>
        <w:t xml:space="preserve">  </w:t>
      </w:r>
    </w:p>
    <w:p w:rsidR="002852C7" w:rsidRPr="002852C7" w:rsidRDefault="002852C7" w:rsidP="007B7F13">
      <w:pPr>
        <w:tabs>
          <w:tab w:val="left" w:pos="284"/>
        </w:tabs>
        <w:jc w:val="both"/>
        <w:rPr>
          <w:sz w:val="22"/>
          <w:szCs w:val="22"/>
        </w:rPr>
      </w:pPr>
      <w:r w:rsidRPr="002852C7">
        <w:rPr>
          <w:b/>
          <w:i/>
          <w:sz w:val="22"/>
          <w:szCs w:val="22"/>
        </w:rPr>
        <w:t>Куратор</w:t>
      </w:r>
      <w:r w:rsidR="00105BC8">
        <w:rPr>
          <w:b/>
          <w:i/>
          <w:sz w:val="22"/>
          <w:szCs w:val="22"/>
        </w:rPr>
        <w:t>ы</w:t>
      </w:r>
      <w:r w:rsidRPr="002852C7">
        <w:rPr>
          <w:b/>
          <w:i/>
          <w:sz w:val="22"/>
          <w:szCs w:val="22"/>
        </w:rPr>
        <w:t xml:space="preserve"> секции</w:t>
      </w:r>
      <w:r w:rsidRPr="002852C7">
        <w:rPr>
          <w:sz w:val="22"/>
          <w:szCs w:val="22"/>
        </w:rPr>
        <w:t xml:space="preserve"> – </w:t>
      </w:r>
      <w:r w:rsidR="00FE11B5">
        <w:rPr>
          <w:sz w:val="22"/>
          <w:szCs w:val="22"/>
        </w:rPr>
        <w:t xml:space="preserve">Лукашевич Ольга Дмитриевна, </w:t>
      </w:r>
      <w:r w:rsidR="00FE11B5">
        <w:t xml:space="preserve">профессор кафедры охраны труда и окружающей среды Дорожно-строительного факультета ТГАСУ, </w:t>
      </w:r>
      <w:r w:rsidRPr="002852C7">
        <w:rPr>
          <w:sz w:val="22"/>
          <w:szCs w:val="22"/>
        </w:rPr>
        <w:t xml:space="preserve">Скокшина Юлия Станиславовна, начальник отдела ОГБУ «Облкомприрода», тел. 8-3822-90-39-57, е-mail: </w:t>
      </w:r>
      <w:r w:rsidRPr="0014383F">
        <w:rPr>
          <w:i/>
          <w:color w:val="002060"/>
          <w:sz w:val="22"/>
          <w:szCs w:val="22"/>
          <w:u w:val="single"/>
        </w:rPr>
        <w:t>skokshina@green.tsu.ru</w:t>
      </w:r>
      <w:r w:rsidR="00E2045B">
        <w:rPr>
          <w:color w:val="002060"/>
          <w:sz w:val="22"/>
          <w:szCs w:val="22"/>
        </w:rPr>
        <w:t>.</w:t>
      </w:r>
    </w:p>
    <w:p w:rsidR="00C325B6" w:rsidRPr="00FF7544" w:rsidRDefault="000D3814" w:rsidP="007B7F13">
      <w:pPr>
        <w:pStyle w:val="ac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</w:rPr>
        <w:t>«</w:t>
      </w:r>
      <w:r w:rsidR="00C325B6" w:rsidRPr="00FF7544">
        <w:rPr>
          <w:rFonts w:ascii="Times New Roman" w:hAnsi="Times New Roman" w:cs="Times New Roman"/>
          <w:b/>
        </w:rPr>
        <w:t xml:space="preserve">Роль исследовательской деятельности в развитии естественнонаучной грамотности и экологической культуры обучающихся: вопросы организации и оценки». </w:t>
      </w:r>
    </w:p>
    <w:p w:rsidR="000D3814" w:rsidRDefault="00C325B6" w:rsidP="007B7F1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F7544">
        <w:rPr>
          <w:rFonts w:ascii="Times New Roman" w:hAnsi="Times New Roman" w:cs="Times New Roman"/>
          <w:i/>
        </w:rPr>
        <w:t>Содержательное направление: обсуждение приоритетных задач повышения естественнонаучной грамотности в сфере образования, в число которых входит формирование устойчивой системы реализации программ, оценивани</w:t>
      </w:r>
      <w:r w:rsidR="00F662EE">
        <w:rPr>
          <w:rFonts w:ascii="Times New Roman" w:hAnsi="Times New Roman" w:cs="Times New Roman"/>
          <w:i/>
        </w:rPr>
        <w:t>е</w:t>
      </w:r>
      <w:r w:rsidRPr="00FF7544">
        <w:rPr>
          <w:rFonts w:ascii="Times New Roman" w:hAnsi="Times New Roman" w:cs="Times New Roman"/>
          <w:i/>
        </w:rPr>
        <w:t xml:space="preserve"> и коррекци</w:t>
      </w:r>
      <w:r w:rsidR="00F662EE">
        <w:rPr>
          <w:rFonts w:ascii="Times New Roman" w:hAnsi="Times New Roman" w:cs="Times New Roman"/>
          <w:i/>
        </w:rPr>
        <w:t>я образовательных результатов.</w:t>
      </w:r>
      <w:r w:rsidRPr="00FF7544">
        <w:rPr>
          <w:rFonts w:ascii="Times New Roman" w:hAnsi="Times New Roman" w:cs="Times New Roman"/>
          <w:i/>
        </w:rPr>
        <w:t xml:space="preserve"> </w:t>
      </w:r>
    </w:p>
    <w:p w:rsidR="002852C7" w:rsidRPr="00E25E76" w:rsidRDefault="002852C7" w:rsidP="007B7F1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852C7">
        <w:rPr>
          <w:rFonts w:ascii="Times New Roman" w:hAnsi="Times New Roman" w:cs="Times New Roman"/>
          <w:b/>
          <w:i/>
        </w:rPr>
        <w:t>Куратор секции</w:t>
      </w:r>
      <w:r w:rsidRPr="002852C7">
        <w:rPr>
          <w:rFonts w:ascii="Times New Roman" w:hAnsi="Times New Roman" w:cs="Times New Roman"/>
        </w:rPr>
        <w:t xml:space="preserve"> – Лисина Наталья Геннадьевна, заведующая естественнонаучным отделом ОГБОУДО «Областной центр дополнительного образования», тел. 8-3822-56-35-19, е-mail: </w:t>
      </w:r>
      <w:hyperlink r:id="rId34" w:history="1">
        <w:r w:rsidRPr="002852C7">
          <w:rPr>
            <w:rStyle w:val="a7"/>
            <w:rFonts w:ascii="Times New Roman" w:hAnsi="Times New Roman" w:cs="Times New Roman"/>
            <w:iCs/>
          </w:rPr>
          <w:t>ecoocdodn@mail.ru</w:t>
        </w:r>
      </w:hyperlink>
      <w:r w:rsidR="00E2045B">
        <w:rPr>
          <w:rStyle w:val="a7"/>
          <w:rFonts w:ascii="Times New Roman" w:hAnsi="Times New Roman" w:cs="Times New Roman"/>
          <w:iCs/>
        </w:rPr>
        <w:t>.</w:t>
      </w:r>
      <w:r w:rsidRPr="002852C7">
        <w:rPr>
          <w:rFonts w:ascii="Times New Roman" w:hAnsi="Times New Roman" w:cs="Times New Roman"/>
        </w:rPr>
        <w:t xml:space="preserve">  </w:t>
      </w:r>
    </w:p>
    <w:p w:rsidR="00E25E76" w:rsidRDefault="00E25E76" w:rsidP="007B7F1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438E6" w:rsidRDefault="000438E6" w:rsidP="007B7F13">
      <w:pPr>
        <w:ind w:firstLine="709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Открытые </w:t>
      </w:r>
      <w:r w:rsidRPr="000438E6">
        <w:rPr>
          <w:b/>
          <w:sz w:val="22"/>
          <w:szCs w:val="22"/>
        </w:rPr>
        <w:t>практикумы</w:t>
      </w:r>
      <w:r w:rsidRPr="000438E6">
        <w:rPr>
          <w:b/>
          <w:bCs/>
          <w:sz w:val="22"/>
          <w:szCs w:val="22"/>
        </w:rPr>
        <w:t xml:space="preserve"> «Ресурсы будущего</w:t>
      </w:r>
      <w:r w:rsidR="00E666CA">
        <w:rPr>
          <w:b/>
          <w:bCs/>
          <w:sz w:val="22"/>
          <w:szCs w:val="22"/>
        </w:rPr>
        <w:t xml:space="preserve"> для устойчивого развития</w:t>
      </w:r>
      <w:r w:rsidRPr="000438E6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:</w:t>
      </w:r>
    </w:p>
    <w:p w:rsidR="00105BC8" w:rsidRPr="00105BC8" w:rsidRDefault="00105BC8" w:rsidP="00105BC8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Мастер-класс «</w:t>
      </w:r>
      <w:r w:rsidRPr="00105BC8">
        <w:rPr>
          <w:rFonts w:ascii="Times New Roman" w:hAnsi="Times New Roman" w:cs="Times New Roman"/>
          <w:b/>
          <w:bCs/>
          <w:lang w:val="en-US"/>
        </w:rPr>
        <w:t>Green</w:t>
      </w:r>
      <w:r w:rsidRPr="00105BC8">
        <w:rPr>
          <w:rFonts w:ascii="Times New Roman" w:hAnsi="Times New Roman" w:cs="Times New Roman"/>
          <w:b/>
          <w:bCs/>
        </w:rPr>
        <w:t xml:space="preserve"> </w:t>
      </w:r>
      <w:r w:rsidRPr="00105BC8">
        <w:rPr>
          <w:rFonts w:ascii="Times New Roman" w:hAnsi="Times New Roman" w:cs="Times New Roman"/>
          <w:b/>
          <w:bCs/>
          <w:lang w:val="en-US"/>
        </w:rPr>
        <w:t>field</w:t>
      </w:r>
      <w:r w:rsidRPr="00105BC8">
        <w:rPr>
          <w:rFonts w:ascii="Times New Roman" w:hAnsi="Times New Roman" w:cs="Times New Roman"/>
          <w:b/>
          <w:bCs/>
        </w:rPr>
        <w:t xml:space="preserve"> – зелёное поле прорывных инноваций для профессионального образования»</w:t>
      </w:r>
      <w:r>
        <w:rPr>
          <w:rFonts w:ascii="Times New Roman" w:hAnsi="Times New Roman" w:cs="Times New Roman"/>
          <w:b/>
          <w:bCs/>
        </w:rPr>
        <w:t>.</w:t>
      </w:r>
    </w:p>
    <w:p w:rsidR="00105BC8" w:rsidRPr="007B6493" w:rsidRDefault="00105BC8" w:rsidP="00105BC8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Каворкинг центр системы</w:t>
      </w:r>
      <w:r>
        <w:rPr>
          <w:bCs/>
          <w:i/>
          <w:sz w:val="22"/>
          <w:szCs w:val="22"/>
        </w:rPr>
        <w:t xml:space="preserve"> профессионального </w:t>
      </w:r>
      <w:r w:rsidR="00E666CA">
        <w:rPr>
          <w:bCs/>
          <w:i/>
          <w:sz w:val="22"/>
          <w:szCs w:val="22"/>
        </w:rPr>
        <w:t xml:space="preserve">образования </w:t>
      </w:r>
      <w:r w:rsidR="00E666CA" w:rsidRPr="007B6493">
        <w:rPr>
          <w:bCs/>
          <w:i/>
          <w:sz w:val="22"/>
          <w:szCs w:val="22"/>
        </w:rPr>
        <w:t>ТО</w:t>
      </w:r>
      <w:r w:rsidRPr="007B6493">
        <w:rPr>
          <w:bCs/>
          <w:i/>
          <w:sz w:val="22"/>
          <w:szCs w:val="22"/>
        </w:rPr>
        <w:t>, ул. Герцена, 53;</w:t>
      </w:r>
    </w:p>
    <w:p w:rsidR="00105BC8" w:rsidRPr="00105BC8" w:rsidRDefault="00105BC8" w:rsidP="00105BC8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Тьюториал «Повышение профессиональной компетентности педагогов в вопросах экологического образования в условиях реализации ФГОС ДО».</w:t>
      </w:r>
    </w:p>
    <w:p w:rsidR="00105BC8" w:rsidRPr="007B6493" w:rsidRDefault="00105BC8" w:rsidP="00105BC8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МАДОУ №15, ул. Шевченко</w:t>
      </w:r>
      <w:r>
        <w:rPr>
          <w:bCs/>
          <w:i/>
          <w:sz w:val="22"/>
          <w:szCs w:val="22"/>
        </w:rPr>
        <w:t>,</w:t>
      </w:r>
      <w:r w:rsidRPr="007B6493">
        <w:rPr>
          <w:bCs/>
          <w:i/>
          <w:sz w:val="22"/>
          <w:szCs w:val="22"/>
        </w:rPr>
        <w:t xml:space="preserve"> 41а;</w:t>
      </w:r>
    </w:p>
    <w:p w:rsidR="00105BC8" w:rsidRPr="00105BC8" w:rsidRDefault="00105BC8" w:rsidP="00105BC8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Открытая площадка «Реализация дополнительной общеобразовательной общеразвивающей программы естественнонаучной направленности через проектную деятельность в межведомственном взаимодействии».</w:t>
      </w:r>
    </w:p>
    <w:p w:rsidR="00105BC8" w:rsidRPr="007B6493" w:rsidRDefault="00105BC8" w:rsidP="00105BC8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 xml:space="preserve">Место проведения: ОГБОУ ДО «ОЦДО», ул. </w:t>
      </w:r>
      <w:r>
        <w:rPr>
          <w:bCs/>
          <w:i/>
          <w:sz w:val="22"/>
          <w:szCs w:val="22"/>
        </w:rPr>
        <w:t>Карташова, 21</w:t>
      </w:r>
      <w:r w:rsidRPr="007B6493">
        <w:rPr>
          <w:bCs/>
          <w:i/>
          <w:sz w:val="22"/>
          <w:szCs w:val="22"/>
        </w:rPr>
        <w:t>.</w:t>
      </w:r>
      <w:bookmarkStart w:id="0" w:name="_GoBack"/>
      <w:bookmarkEnd w:id="0"/>
    </w:p>
    <w:p w:rsidR="00105BC8" w:rsidRPr="00105BC8" w:rsidRDefault="00105BC8" w:rsidP="00105BC8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Презентация «Эколого-просветительские проекты Томской областной детско-юношеской библиотеки».</w:t>
      </w:r>
    </w:p>
    <w:p w:rsidR="00105BC8" w:rsidRPr="007B6493" w:rsidRDefault="00105BC8" w:rsidP="00105BC8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ОГАУ</w:t>
      </w:r>
      <w:r>
        <w:rPr>
          <w:bCs/>
          <w:i/>
          <w:sz w:val="22"/>
          <w:szCs w:val="22"/>
        </w:rPr>
        <w:t>К</w:t>
      </w:r>
      <w:r w:rsidRPr="007B6493">
        <w:rPr>
          <w:bCs/>
          <w:i/>
          <w:sz w:val="22"/>
          <w:szCs w:val="22"/>
        </w:rPr>
        <w:t xml:space="preserve"> «ТОДЮБ», </w:t>
      </w:r>
      <w:r>
        <w:rPr>
          <w:bCs/>
          <w:i/>
          <w:sz w:val="22"/>
          <w:szCs w:val="22"/>
        </w:rPr>
        <w:t>пр</w:t>
      </w:r>
      <w:r w:rsidRPr="007B6493">
        <w:rPr>
          <w:bCs/>
          <w:i/>
          <w:sz w:val="22"/>
          <w:szCs w:val="22"/>
        </w:rPr>
        <w:t>. Фрунзе, 92а;</w:t>
      </w:r>
    </w:p>
    <w:p w:rsidR="00A725E8" w:rsidRPr="00105BC8" w:rsidRDefault="00A74BB5" w:rsidP="00805843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Воркшоп «Игра-мультфильм «Переработка»</w:t>
      </w:r>
      <w:r w:rsidR="00105BC8">
        <w:rPr>
          <w:rFonts w:ascii="Times New Roman" w:hAnsi="Times New Roman" w:cs="Times New Roman"/>
          <w:b/>
          <w:bCs/>
        </w:rPr>
        <w:t>.</w:t>
      </w:r>
    </w:p>
    <w:p w:rsidR="000438E6" w:rsidRPr="007B6493" w:rsidRDefault="00A725E8" w:rsidP="00805843">
      <w:pPr>
        <w:tabs>
          <w:tab w:val="left" w:pos="284"/>
        </w:tabs>
        <w:jc w:val="both"/>
        <w:rPr>
          <w:bCs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ТОИПКРО, ул Пирогова, 10</w:t>
      </w:r>
      <w:r w:rsidR="00A74BB5" w:rsidRPr="007B6493">
        <w:rPr>
          <w:bCs/>
          <w:sz w:val="22"/>
          <w:szCs w:val="22"/>
        </w:rPr>
        <w:t>;</w:t>
      </w:r>
    </w:p>
    <w:p w:rsidR="00105BC8" w:rsidRPr="00105BC8" w:rsidRDefault="00105BC8" w:rsidP="00105BC8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Мастер-класс «Метеостанция как элемент интерактивного пространства детского сада».</w:t>
      </w:r>
    </w:p>
    <w:p w:rsidR="00105BC8" w:rsidRPr="007B6493" w:rsidRDefault="00105BC8" w:rsidP="00105BC8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МАДОУ №85, ул Ф. Лыткина</w:t>
      </w:r>
      <w:r>
        <w:rPr>
          <w:bCs/>
          <w:i/>
          <w:sz w:val="22"/>
          <w:szCs w:val="22"/>
        </w:rPr>
        <w:t>, 24а</w:t>
      </w:r>
      <w:r w:rsidRPr="007B6493">
        <w:rPr>
          <w:bCs/>
          <w:i/>
          <w:sz w:val="22"/>
          <w:szCs w:val="22"/>
        </w:rPr>
        <w:t>;</w:t>
      </w:r>
    </w:p>
    <w:p w:rsidR="00A725E8" w:rsidRPr="00105BC8" w:rsidRDefault="00A74BB5" w:rsidP="00805843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 xml:space="preserve">Педагогическая мастерская «От экологии природы </w:t>
      </w:r>
      <w:r w:rsidR="00C5234A" w:rsidRPr="00105BC8">
        <w:rPr>
          <w:rFonts w:ascii="Times New Roman" w:hAnsi="Times New Roman" w:cs="Times New Roman"/>
          <w:b/>
          <w:bCs/>
        </w:rPr>
        <w:t>к</w:t>
      </w:r>
      <w:r w:rsidRPr="00105BC8">
        <w:rPr>
          <w:rFonts w:ascii="Times New Roman" w:hAnsi="Times New Roman" w:cs="Times New Roman"/>
          <w:b/>
          <w:bCs/>
        </w:rPr>
        <w:t xml:space="preserve"> экологии души»</w:t>
      </w:r>
      <w:r w:rsidR="00105BC8" w:rsidRPr="00105BC8">
        <w:rPr>
          <w:rFonts w:ascii="Times New Roman" w:hAnsi="Times New Roman" w:cs="Times New Roman"/>
          <w:b/>
          <w:bCs/>
        </w:rPr>
        <w:t>.</w:t>
      </w:r>
    </w:p>
    <w:p w:rsidR="00A74BB5" w:rsidRPr="007B6493" w:rsidRDefault="00A725E8" w:rsidP="00805843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МАДОУ №8</w:t>
      </w:r>
      <w:r w:rsidR="00C23F40">
        <w:rPr>
          <w:bCs/>
          <w:i/>
          <w:sz w:val="22"/>
          <w:szCs w:val="22"/>
        </w:rPr>
        <w:t>3</w:t>
      </w:r>
      <w:r w:rsidRPr="007B6493">
        <w:rPr>
          <w:bCs/>
          <w:i/>
          <w:sz w:val="22"/>
          <w:szCs w:val="22"/>
        </w:rPr>
        <w:t xml:space="preserve">, ул. </w:t>
      </w:r>
      <w:r w:rsidR="00C23F40">
        <w:rPr>
          <w:bCs/>
          <w:i/>
          <w:sz w:val="22"/>
          <w:szCs w:val="22"/>
        </w:rPr>
        <w:t>Нарановича, 4</w:t>
      </w:r>
      <w:r w:rsidR="00A74BB5" w:rsidRPr="007B6493">
        <w:rPr>
          <w:bCs/>
          <w:i/>
          <w:sz w:val="22"/>
          <w:szCs w:val="22"/>
        </w:rPr>
        <w:t>;</w:t>
      </w:r>
    </w:p>
    <w:p w:rsidR="00A725E8" w:rsidRPr="00105BC8" w:rsidRDefault="00A74BB5" w:rsidP="00805843">
      <w:pPr>
        <w:pStyle w:val="ac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05BC8">
        <w:rPr>
          <w:rFonts w:ascii="Times New Roman" w:hAnsi="Times New Roman" w:cs="Times New Roman"/>
          <w:b/>
          <w:bCs/>
        </w:rPr>
        <w:t>Мастер-класс «Природа, вдохновляющая нас»</w:t>
      </w:r>
      <w:r w:rsidR="00105BC8" w:rsidRPr="00105BC8">
        <w:rPr>
          <w:rFonts w:ascii="Times New Roman" w:hAnsi="Times New Roman" w:cs="Times New Roman"/>
          <w:b/>
          <w:bCs/>
        </w:rPr>
        <w:t>.</w:t>
      </w:r>
    </w:p>
    <w:p w:rsidR="00A74BB5" w:rsidRPr="007B6493" w:rsidRDefault="00A725E8" w:rsidP="00805843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7B6493">
        <w:rPr>
          <w:bCs/>
          <w:i/>
          <w:sz w:val="22"/>
          <w:szCs w:val="22"/>
        </w:rPr>
        <w:t>Место проведения: МАДОУ №73, ул. Водяная</w:t>
      </w:r>
      <w:r w:rsidR="007B6493">
        <w:rPr>
          <w:bCs/>
          <w:i/>
          <w:sz w:val="22"/>
          <w:szCs w:val="22"/>
        </w:rPr>
        <w:t>,</w:t>
      </w:r>
      <w:r w:rsidRPr="007B6493">
        <w:rPr>
          <w:bCs/>
          <w:i/>
          <w:sz w:val="22"/>
          <w:szCs w:val="22"/>
        </w:rPr>
        <w:t xml:space="preserve"> 31/1</w:t>
      </w:r>
      <w:r w:rsidR="00A74BB5" w:rsidRPr="007B6493">
        <w:rPr>
          <w:bCs/>
          <w:i/>
          <w:sz w:val="22"/>
          <w:szCs w:val="22"/>
        </w:rPr>
        <w:t>;</w:t>
      </w:r>
    </w:p>
    <w:p w:rsidR="00E25E76" w:rsidRPr="00E25E76" w:rsidRDefault="00E25E76" w:rsidP="00E25E76">
      <w:pPr>
        <w:jc w:val="both"/>
        <w:rPr>
          <w:bCs/>
        </w:rPr>
      </w:pPr>
    </w:p>
    <w:p w:rsidR="00B472E8" w:rsidRPr="00B96337" w:rsidRDefault="00B472E8" w:rsidP="007B7F13">
      <w:pPr>
        <w:ind w:firstLine="709"/>
        <w:rPr>
          <w:b/>
          <w:i/>
          <w:sz w:val="22"/>
          <w:szCs w:val="22"/>
        </w:rPr>
      </w:pPr>
      <w:r w:rsidRPr="00B96337">
        <w:rPr>
          <w:b/>
          <w:i/>
          <w:sz w:val="22"/>
          <w:szCs w:val="22"/>
        </w:rPr>
        <w:t>Возможные формы участия в работе Конференции:</w:t>
      </w:r>
    </w:p>
    <w:p w:rsidR="00B472E8" w:rsidRPr="00C23F40" w:rsidRDefault="00B472E8" w:rsidP="00C23F40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выступление на секции с публикацией</w:t>
      </w:r>
      <w:r w:rsidR="00C23F40">
        <w:rPr>
          <w:sz w:val="22"/>
          <w:szCs w:val="22"/>
        </w:rPr>
        <w:t xml:space="preserve">, </w:t>
      </w:r>
      <w:r w:rsidRPr="00C23F40">
        <w:rPr>
          <w:sz w:val="22"/>
          <w:szCs w:val="22"/>
        </w:rPr>
        <w:t>без публикации (регламент - до 7 минут);</w:t>
      </w:r>
    </w:p>
    <w:p w:rsidR="00B472E8" w:rsidRPr="00E10A93" w:rsidRDefault="00B472E8" w:rsidP="007B7F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публикация материалов без выступления</w:t>
      </w:r>
      <w:r w:rsidRPr="00E10A93">
        <w:rPr>
          <w:sz w:val="22"/>
          <w:szCs w:val="22"/>
          <w:lang w:val="en-US"/>
        </w:rPr>
        <w:t>;</w:t>
      </w:r>
    </w:p>
    <w:p w:rsidR="00B472E8" w:rsidRDefault="00B472E8" w:rsidP="007B7F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участие в качестве </w:t>
      </w:r>
      <w:r w:rsidRPr="00E10A93">
        <w:rPr>
          <w:sz w:val="22"/>
          <w:szCs w:val="22"/>
        </w:rPr>
        <w:t>слушател</w:t>
      </w:r>
      <w:r>
        <w:rPr>
          <w:sz w:val="22"/>
          <w:szCs w:val="22"/>
        </w:rPr>
        <w:t>я;</w:t>
      </w:r>
    </w:p>
    <w:p w:rsidR="00B472E8" w:rsidRDefault="00B472E8" w:rsidP="007B7F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доклад в режиме </w:t>
      </w:r>
      <w:r>
        <w:rPr>
          <w:sz w:val="22"/>
          <w:szCs w:val="22"/>
          <w:lang w:val="en-US"/>
        </w:rPr>
        <w:t>on</w:t>
      </w:r>
      <w:r w:rsidRPr="000D381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 w:rsidRPr="000D3814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skype</w:t>
      </w:r>
      <w:r w:rsidRPr="000D381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438E6" w:rsidRDefault="000438E6" w:rsidP="007B7F13">
      <w:pPr>
        <w:tabs>
          <w:tab w:val="left" w:pos="993"/>
        </w:tabs>
        <w:suppressAutoHyphens/>
        <w:rPr>
          <w:sz w:val="22"/>
          <w:szCs w:val="22"/>
        </w:rPr>
      </w:pPr>
    </w:p>
    <w:p w:rsidR="00E25E76" w:rsidRDefault="00E25E76" w:rsidP="007B7F13">
      <w:pPr>
        <w:ind w:firstLine="709"/>
        <w:rPr>
          <w:b/>
          <w:sz w:val="22"/>
          <w:szCs w:val="22"/>
        </w:rPr>
      </w:pPr>
    </w:p>
    <w:p w:rsidR="00E25E76" w:rsidRDefault="00E25E76" w:rsidP="007B7F13">
      <w:pPr>
        <w:ind w:firstLine="709"/>
        <w:rPr>
          <w:b/>
          <w:sz w:val="22"/>
          <w:szCs w:val="22"/>
        </w:rPr>
      </w:pPr>
    </w:p>
    <w:p w:rsidR="000438E6" w:rsidRDefault="00C23F40" w:rsidP="007B7F13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По итогам работы на Конференции, участники получают свидетельства</w:t>
      </w:r>
      <w:r w:rsidR="000438E6">
        <w:rPr>
          <w:sz w:val="22"/>
          <w:szCs w:val="22"/>
        </w:rPr>
        <w:t>:</w:t>
      </w:r>
    </w:p>
    <w:p w:rsidR="000438E6" w:rsidRPr="003252BA" w:rsidRDefault="003252BA" w:rsidP="00105BC8">
      <w:pPr>
        <w:pStyle w:val="ac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438E6" w:rsidRPr="003252BA">
        <w:rPr>
          <w:rFonts w:ascii="Times New Roman" w:hAnsi="Times New Roman" w:cs="Times New Roman"/>
        </w:rPr>
        <w:t xml:space="preserve">а участие в </w:t>
      </w:r>
      <w:r w:rsidR="0086110A">
        <w:rPr>
          <w:rFonts w:ascii="Times New Roman" w:hAnsi="Times New Roman" w:cs="Times New Roman"/>
        </w:rPr>
        <w:t xml:space="preserve">работе </w:t>
      </w:r>
      <w:r w:rsidR="000438E6" w:rsidRPr="003252BA">
        <w:rPr>
          <w:rFonts w:ascii="Times New Roman" w:hAnsi="Times New Roman" w:cs="Times New Roman"/>
        </w:rPr>
        <w:t>секци</w:t>
      </w:r>
      <w:r w:rsidR="0086110A">
        <w:rPr>
          <w:rFonts w:ascii="Times New Roman" w:hAnsi="Times New Roman" w:cs="Times New Roman"/>
        </w:rPr>
        <w:t>й</w:t>
      </w:r>
      <w:r w:rsidR="000438E6" w:rsidRPr="003252BA">
        <w:rPr>
          <w:rFonts w:ascii="Times New Roman" w:hAnsi="Times New Roman" w:cs="Times New Roman"/>
        </w:rPr>
        <w:t xml:space="preserve"> и открытых практикумах – </w:t>
      </w:r>
      <w:r w:rsidR="00C23F40">
        <w:rPr>
          <w:rFonts w:ascii="Times New Roman" w:hAnsi="Times New Roman" w:cs="Times New Roman"/>
        </w:rPr>
        <w:t>свидетельство</w:t>
      </w:r>
      <w:r w:rsidR="000438E6" w:rsidRPr="003252BA">
        <w:rPr>
          <w:rFonts w:ascii="Times New Roman" w:hAnsi="Times New Roman" w:cs="Times New Roman"/>
        </w:rPr>
        <w:t xml:space="preserve"> участника Конференции;</w:t>
      </w:r>
    </w:p>
    <w:p w:rsidR="000438E6" w:rsidRPr="003252BA" w:rsidRDefault="003252BA" w:rsidP="00105BC8">
      <w:pPr>
        <w:pStyle w:val="ac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438E6" w:rsidRPr="003252BA">
        <w:rPr>
          <w:rFonts w:ascii="Times New Roman" w:hAnsi="Times New Roman" w:cs="Times New Roman"/>
        </w:rPr>
        <w:t>а выступление с докладом и</w:t>
      </w:r>
      <w:r w:rsidR="0086110A">
        <w:rPr>
          <w:rFonts w:ascii="Times New Roman" w:hAnsi="Times New Roman" w:cs="Times New Roman"/>
        </w:rPr>
        <w:t>/или</w:t>
      </w:r>
      <w:r w:rsidR="000438E6" w:rsidRPr="003252BA">
        <w:rPr>
          <w:rFonts w:ascii="Times New Roman" w:hAnsi="Times New Roman" w:cs="Times New Roman"/>
        </w:rPr>
        <w:t xml:space="preserve"> </w:t>
      </w:r>
      <w:r w:rsidR="0086110A">
        <w:rPr>
          <w:rFonts w:ascii="Times New Roman" w:hAnsi="Times New Roman" w:cs="Times New Roman"/>
        </w:rPr>
        <w:t xml:space="preserve">организацию </w:t>
      </w:r>
      <w:r w:rsidR="000438E6" w:rsidRPr="003252BA">
        <w:rPr>
          <w:rFonts w:ascii="Times New Roman" w:hAnsi="Times New Roman" w:cs="Times New Roman"/>
        </w:rPr>
        <w:t>открытых практикум</w:t>
      </w:r>
      <w:r w:rsidR="0086110A">
        <w:rPr>
          <w:rFonts w:ascii="Times New Roman" w:hAnsi="Times New Roman" w:cs="Times New Roman"/>
        </w:rPr>
        <w:t>ов</w:t>
      </w:r>
      <w:r w:rsidR="000438E6" w:rsidRPr="003252BA">
        <w:rPr>
          <w:rFonts w:ascii="Times New Roman" w:hAnsi="Times New Roman" w:cs="Times New Roman"/>
        </w:rPr>
        <w:t xml:space="preserve"> – </w:t>
      </w:r>
      <w:r w:rsidR="00C23F40">
        <w:rPr>
          <w:rFonts w:ascii="Times New Roman" w:hAnsi="Times New Roman" w:cs="Times New Roman"/>
        </w:rPr>
        <w:t>свидетельство</w:t>
      </w:r>
      <w:r w:rsidR="000438E6" w:rsidRPr="003252BA">
        <w:rPr>
          <w:rFonts w:ascii="Times New Roman" w:hAnsi="Times New Roman" w:cs="Times New Roman"/>
        </w:rPr>
        <w:t xml:space="preserve"> за представление опыта на Конференции.</w:t>
      </w:r>
    </w:p>
    <w:p w:rsidR="00EC62FD" w:rsidRPr="00C46DB9" w:rsidRDefault="00EC62FD" w:rsidP="007B7F13">
      <w:pPr>
        <w:ind w:firstLine="709"/>
        <w:rPr>
          <w:sz w:val="16"/>
          <w:szCs w:val="16"/>
        </w:rPr>
      </w:pPr>
    </w:p>
    <w:p w:rsidR="00E43192" w:rsidRPr="00277E26" w:rsidRDefault="00E43192" w:rsidP="007B7F13">
      <w:pPr>
        <w:ind w:firstLine="709"/>
        <w:rPr>
          <w:b/>
          <w:sz w:val="22"/>
          <w:szCs w:val="22"/>
        </w:rPr>
      </w:pPr>
      <w:r w:rsidRPr="00277E26">
        <w:rPr>
          <w:b/>
          <w:sz w:val="22"/>
          <w:szCs w:val="22"/>
        </w:rPr>
        <w:t>Финансирование</w:t>
      </w:r>
    </w:p>
    <w:p w:rsidR="00E43192" w:rsidRDefault="00E43192" w:rsidP="007B7F13">
      <w:pPr>
        <w:pStyle w:val="a5"/>
        <w:ind w:firstLine="709"/>
        <w:rPr>
          <w:bCs/>
          <w:sz w:val="22"/>
          <w:szCs w:val="22"/>
        </w:rPr>
      </w:pPr>
      <w:r w:rsidRPr="00EC62FD">
        <w:rPr>
          <w:snapToGrid w:val="0"/>
          <w:sz w:val="22"/>
          <w:szCs w:val="22"/>
        </w:rPr>
        <w:t xml:space="preserve">Расходы по организации и проведению </w:t>
      </w:r>
      <w:r w:rsidR="00EC62FD" w:rsidRPr="00EC62FD">
        <w:rPr>
          <w:snapToGrid w:val="0"/>
          <w:sz w:val="22"/>
          <w:szCs w:val="22"/>
        </w:rPr>
        <w:t>Конференции производятся</w:t>
      </w:r>
      <w:r w:rsidRPr="00EC62FD">
        <w:rPr>
          <w:snapToGrid w:val="0"/>
          <w:sz w:val="22"/>
          <w:szCs w:val="22"/>
        </w:rPr>
        <w:t xml:space="preserve"> за счет средств </w:t>
      </w:r>
      <w:r w:rsidRPr="00EC62FD">
        <w:rPr>
          <w:sz w:val="22"/>
          <w:szCs w:val="22"/>
        </w:rPr>
        <w:t xml:space="preserve">Государственного задания ОГБУ «Облкомприрода». </w:t>
      </w:r>
      <w:r w:rsidRPr="00FD4565">
        <w:rPr>
          <w:bCs/>
          <w:sz w:val="22"/>
          <w:szCs w:val="22"/>
        </w:rPr>
        <w:t xml:space="preserve">Участие в Конференции бесплатное. </w:t>
      </w:r>
      <w:r w:rsidRPr="00EC62FD">
        <w:rPr>
          <w:bCs/>
          <w:sz w:val="22"/>
          <w:szCs w:val="22"/>
        </w:rPr>
        <w:t>Командировочные расходы, проживание и питание иногородних участников за счет направляющей стороны.</w:t>
      </w:r>
    </w:p>
    <w:p w:rsidR="00E43192" w:rsidRPr="00C46DB9" w:rsidRDefault="00E43192" w:rsidP="007B7F13">
      <w:pPr>
        <w:rPr>
          <w:sz w:val="16"/>
          <w:szCs w:val="16"/>
        </w:rPr>
      </w:pPr>
    </w:p>
    <w:p w:rsidR="00D3458D" w:rsidRPr="00D3458D" w:rsidRDefault="00D3458D" w:rsidP="007B7F13">
      <w:pPr>
        <w:ind w:firstLine="709"/>
        <w:jc w:val="both"/>
        <w:rPr>
          <w:b/>
          <w:sz w:val="22"/>
          <w:szCs w:val="22"/>
        </w:rPr>
      </w:pPr>
      <w:r w:rsidRPr="00D3458D">
        <w:rPr>
          <w:b/>
          <w:sz w:val="22"/>
          <w:szCs w:val="22"/>
        </w:rPr>
        <w:t xml:space="preserve">Контакты Организационного комитета Конференции: </w:t>
      </w:r>
    </w:p>
    <w:p w:rsidR="00D3458D" w:rsidRDefault="007B7F13" w:rsidP="007B7F13">
      <w:pPr>
        <w:jc w:val="both"/>
        <w:rPr>
          <w:sz w:val="22"/>
          <w:szCs w:val="22"/>
        </w:rPr>
      </w:pPr>
      <w:r>
        <w:rPr>
          <w:sz w:val="22"/>
          <w:szCs w:val="22"/>
        </w:rPr>
        <w:t>Ко</w:t>
      </w:r>
      <w:r w:rsidR="00EE494D">
        <w:rPr>
          <w:sz w:val="22"/>
          <w:szCs w:val="22"/>
        </w:rPr>
        <w:t>ндратьева</w:t>
      </w:r>
      <w:r>
        <w:rPr>
          <w:sz w:val="22"/>
          <w:szCs w:val="22"/>
        </w:rPr>
        <w:t xml:space="preserve"> </w:t>
      </w:r>
      <w:r w:rsidR="00EE494D">
        <w:rPr>
          <w:sz w:val="22"/>
          <w:szCs w:val="22"/>
        </w:rPr>
        <w:t>Ирина Васильевна</w:t>
      </w:r>
      <w:r w:rsidR="00D3458D" w:rsidRPr="00D3458D">
        <w:rPr>
          <w:sz w:val="22"/>
          <w:szCs w:val="22"/>
        </w:rPr>
        <w:t xml:space="preserve"> (начальник отдела </w:t>
      </w:r>
      <w:r w:rsidR="008B717D">
        <w:rPr>
          <w:sz w:val="22"/>
          <w:szCs w:val="22"/>
        </w:rPr>
        <w:t xml:space="preserve">экологического образования и просвещения     </w:t>
      </w:r>
      <w:r w:rsidR="00D3458D" w:rsidRPr="00D3458D">
        <w:rPr>
          <w:sz w:val="22"/>
          <w:szCs w:val="22"/>
        </w:rPr>
        <w:t>ОГБУ «Облко</w:t>
      </w:r>
      <w:r w:rsidR="00EC62FD">
        <w:rPr>
          <w:sz w:val="22"/>
          <w:szCs w:val="22"/>
        </w:rPr>
        <w:t>мприрода», тел. 8-3822-90-39-27</w:t>
      </w:r>
      <w:r w:rsidR="008B717D">
        <w:rPr>
          <w:sz w:val="22"/>
          <w:szCs w:val="22"/>
        </w:rPr>
        <w:t>;</w:t>
      </w:r>
      <w:r w:rsidR="001E4CB7">
        <w:rPr>
          <w:sz w:val="22"/>
          <w:szCs w:val="22"/>
        </w:rPr>
        <w:t xml:space="preserve"> 8-923-424-33-44</w:t>
      </w:r>
      <w:r w:rsidR="00D3458D" w:rsidRPr="00D3458D">
        <w:rPr>
          <w:sz w:val="22"/>
          <w:szCs w:val="22"/>
        </w:rPr>
        <w:t>).</w:t>
      </w:r>
    </w:p>
    <w:p w:rsidR="00FF7544" w:rsidRPr="004679F6" w:rsidRDefault="00D3458D" w:rsidP="007B7F13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 xml:space="preserve">Кобзарь Ольга Ивановна (ведущий эколог </w:t>
      </w:r>
      <w:r w:rsidR="008B717D">
        <w:rPr>
          <w:sz w:val="22"/>
          <w:szCs w:val="22"/>
        </w:rPr>
        <w:t xml:space="preserve">отдела по работе с общественностью                                          </w:t>
      </w:r>
      <w:r w:rsidRPr="00D3458D">
        <w:rPr>
          <w:sz w:val="22"/>
          <w:szCs w:val="22"/>
        </w:rPr>
        <w:t>ОГБУ «Облкомприрода», тел.  8-3822-90-39-57).</w:t>
      </w:r>
    </w:p>
    <w:sectPr w:rsidR="00FF7544" w:rsidRPr="004679F6" w:rsidSect="007B7F13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231F"/>
    <w:multiLevelType w:val="hybridMultilevel"/>
    <w:tmpl w:val="3C7A9A2A"/>
    <w:lvl w:ilvl="0" w:tplc="B69C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3172"/>
    <w:multiLevelType w:val="hybridMultilevel"/>
    <w:tmpl w:val="2166CA02"/>
    <w:lvl w:ilvl="0" w:tplc="5D32B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113F5"/>
    <w:multiLevelType w:val="hybridMultilevel"/>
    <w:tmpl w:val="B9240A1C"/>
    <w:lvl w:ilvl="0" w:tplc="186C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9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8838C5"/>
    <w:multiLevelType w:val="hybridMultilevel"/>
    <w:tmpl w:val="2438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26C2"/>
    <w:multiLevelType w:val="hybridMultilevel"/>
    <w:tmpl w:val="127A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06379"/>
    <w:multiLevelType w:val="hybridMultilevel"/>
    <w:tmpl w:val="19EC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1DA1"/>
    <w:multiLevelType w:val="multilevel"/>
    <w:tmpl w:val="C358A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8">
    <w:nsid w:val="7536774D"/>
    <w:multiLevelType w:val="hybridMultilevel"/>
    <w:tmpl w:val="23528652"/>
    <w:lvl w:ilvl="0" w:tplc="6AA6F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A3017"/>
    <w:multiLevelType w:val="hybridMultilevel"/>
    <w:tmpl w:val="A8F4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66C25"/>
    <w:multiLevelType w:val="hybridMultilevel"/>
    <w:tmpl w:val="0102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8912BA"/>
    <w:multiLevelType w:val="hybridMultilevel"/>
    <w:tmpl w:val="E61ED202"/>
    <w:lvl w:ilvl="0" w:tplc="362CC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2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20"/>
  </w:num>
  <w:num w:numId="16">
    <w:abstractNumId w:val="19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10"/>
  </w:num>
  <w:num w:numId="22">
    <w:abstractNumId w:val="13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1513C"/>
    <w:rsid w:val="00007AE7"/>
    <w:rsid w:val="000438E6"/>
    <w:rsid w:val="00062C81"/>
    <w:rsid w:val="00074885"/>
    <w:rsid w:val="000B796F"/>
    <w:rsid w:val="000D3814"/>
    <w:rsid w:val="000F1EAE"/>
    <w:rsid w:val="0010369E"/>
    <w:rsid w:val="00105BC8"/>
    <w:rsid w:val="001079E3"/>
    <w:rsid w:val="0014383F"/>
    <w:rsid w:val="0016617A"/>
    <w:rsid w:val="001C69D6"/>
    <w:rsid w:val="001D478A"/>
    <w:rsid w:val="001E05F4"/>
    <w:rsid w:val="001E4CB7"/>
    <w:rsid w:val="00202A58"/>
    <w:rsid w:val="0022702A"/>
    <w:rsid w:val="00254262"/>
    <w:rsid w:val="002552AB"/>
    <w:rsid w:val="0026580F"/>
    <w:rsid w:val="00267675"/>
    <w:rsid w:val="00277E26"/>
    <w:rsid w:val="002852C7"/>
    <w:rsid w:val="002D48C6"/>
    <w:rsid w:val="002E68DE"/>
    <w:rsid w:val="002F29E3"/>
    <w:rsid w:val="003252BA"/>
    <w:rsid w:val="0035701E"/>
    <w:rsid w:val="00392225"/>
    <w:rsid w:val="00394B04"/>
    <w:rsid w:val="003A333E"/>
    <w:rsid w:val="003F525C"/>
    <w:rsid w:val="003F7B92"/>
    <w:rsid w:val="00432A0D"/>
    <w:rsid w:val="004679F6"/>
    <w:rsid w:val="004C0DF7"/>
    <w:rsid w:val="0056579C"/>
    <w:rsid w:val="00571398"/>
    <w:rsid w:val="0057777A"/>
    <w:rsid w:val="005809E9"/>
    <w:rsid w:val="00587DE7"/>
    <w:rsid w:val="005C3527"/>
    <w:rsid w:val="005D2C89"/>
    <w:rsid w:val="0065311F"/>
    <w:rsid w:val="00677C9E"/>
    <w:rsid w:val="007055F3"/>
    <w:rsid w:val="0071513C"/>
    <w:rsid w:val="00740196"/>
    <w:rsid w:val="007573B5"/>
    <w:rsid w:val="00774A4C"/>
    <w:rsid w:val="00792555"/>
    <w:rsid w:val="007A3D77"/>
    <w:rsid w:val="007A58D6"/>
    <w:rsid w:val="007A7454"/>
    <w:rsid w:val="007B35E0"/>
    <w:rsid w:val="007B6493"/>
    <w:rsid w:val="007B7F13"/>
    <w:rsid w:val="007C1024"/>
    <w:rsid w:val="00805843"/>
    <w:rsid w:val="0083299B"/>
    <w:rsid w:val="00860AA2"/>
    <w:rsid w:val="0086110A"/>
    <w:rsid w:val="00897C9F"/>
    <w:rsid w:val="008A0464"/>
    <w:rsid w:val="008B4FA7"/>
    <w:rsid w:val="008B717D"/>
    <w:rsid w:val="008C2F00"/>
    <w:rsid w:val="008C6A8F"/>
    <w:rsid w:val="008D3B45"/>
    <w:rsid w:val="0091407B"/>
    <w:rsid w:val="00956CD0"/>
    <w:rsid w:val="009942BB"/>
    <w:rsid w:val="009B1BE2"/>
    <w:rsid w:val="009B4186"/>
    <w:rsid w:val="009C1FA0"/>
    <w:rsid w:val="009F2C87"/>
    <w:rsid w:val="00A00E21"/>
    <w:rsid w:val="00A61442"/>
    <w:rsid w:val="00A725E8"/>
    <w:rsid w:val="00A74BB5"/>
    <w:rsid w:val="00A76586"/>
    <w:rsid w:val="00A97B0D"/>
    <w:rsid w:val="00AB0D06"/>
    <w:rsid w:val="00AB20A2"/>
    <w:rsid w:val="00AB64FF"/>
    <w:rsid w:val="00AE0646"/>
    <w:rsid w:val="00AE58BD"/>
    <w:rsid w:val="00B043A9"/>
    <w:rsid w:val="00B444B9"/>
    <w:rsid w:val="00B472E8"/>
    <w:rsid w:val="00B554F1"/>
    <w:rsid w:val="00B74381"/>
    <w:rsid w:val="00B755C6"/>
    <w:rsid w:val="00B77128"/>
    <w:rsid w:val="00B802F7"/>
    <w:rsid w:val="00B91E0D"/>
    <w:rsid w:val="00B92F1B"/>
    <w:rsid w:val="00B931FC"/>
    <w:rsid w:val="00B96337"/>
    <w:rsid w:val="00BB43C7"/>
    <w:rsid w:val="00C148AF"/>
    <w:rsid w:val="00C23F40"/>
    <w:rsid w:val="00C325B6"/>
    <w:rsid w:val="00C46DB9"/>
    <w:rsid w:val="00C5234A"/>
    <w:rsid w:val="00C5521E"/>
    <w:rsid w:val="00CA1618"/>
    <w:rsid w:val="00CB3B83"/>
    <w:rsid w:val="00CC400A"/>
    <w:rsid w:val="00D03D73"/>
    <w:rsid w:val="00D17CE0"/>
    <w:rsid w:val="00D34182"/>
    <w:rsid w:val="00D3458D"/>
    <w:rsid w:val="00D35261"/>
    <w:rsid w:val="00D9125D"/>
    <w:rsid w:val="00DB645F"/>
    <w:rsid w:val="00E2045B"/>
    <w:rsid w:val="00E25E76"/>
    <w:rsid w:val="00E43192"/>
    <w:rsid w:val="00E666CA"/>
    <w:rsid w:val="00EA2708"/>
    <w:rsid w:val="00EA2A88"/>
    <w:rsid w:val="00EC24FF"/>
    <w:rsid w:val="00EC62FD"/>
    <w:rsid w:val="00EE494D"/>
    <w:rsid w:val="00F00188"/>
    <w:rsid w:val="00F36271"/>
    <w:rsid w:val="00F36D06"/>
    <w:rsid w:val="00F658A0"/>
    <w:rsid w:val="00F662EE"/>
    <w:rsid w:val="00FA6299"/>
    <w:rsid w:val="00FB7D0C"/>
    <w:rsid w:val="00FD4565"/>
    <w:rsid w:val="00FE11B5"/>
    <w:rsid w:val="00FE6C1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mailto:kat-blank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green.tsu.ru/neo/?page_id=9" TargetMode="External"/><Relationship Id="rId34" Type="http://schemas.openxmlformats.org/officeDocument/2006/relationships/hyperlink" Target="mailto:ecoocdodn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sta@toipkro.ru" TargetMode="External"/><Relationship Id="rId33" Type="http://schemas.openxmlformats.org/officeDocument/2006/relationships/hyperlink" Target="mailto:ereminaeeg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green.tsu.ru/neo/?page_id=139" TargetMode="External"/><Relationship Id="rId29" Type="http://schemas.openxmlformats.org/officeDocument/2006/relationships/hyperlink" Target="mailto:ira.egrov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m.prasolowaRCRO@yandex.ru" TargetMode="External"/><Relationship Id="rId32" Type="http://schemas.openxmlformats.org/officeDocument/2006/relationships/hyperlink" Target="mailto:8769770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kma@education.tomsk.ru" TargetMode="External"/><Relationship Id="rId28" Type="http://schemas.openxmlformats.org/officeDocument/2006/relationships/hyperlink" Target="mailto:shatrova65@mail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green.tsu.ru/neo/" TargetMode="External"/><Relationship Id="rId31" Type="http://schemas.openxmlformats.org/officeDocument/2006/relationships/hyperlink" Target="mailto:umcdo.metod@dpo.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s://leader-id.ru/points/" TargetMode="External"/><Relationship Id="rId27" Type="http://schemas.openxmlformats.org/officeDocument/2006/relationships/hyperlink" Target="mailto:metod@odub.tomsk.ru" TargetMode="External"/><Relationship Id="rId30" Type="http://schemas.openxmlformats.org/officeDocument/2006/relationships/hyperlink" Target="mailto:kalinuk@dpo.tomsk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5D7B-9C1F-4991-9B3D-DBB5BD0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Чатурова</cp:lastModifiedBy>
  <cp:revision>2</cp:revision>
  <cp:lastPrinted>2019-09-23T06:31:00Z</cp:lastPrinted>
  <dcterms:created xsi:type="dcterms:W3CDTF">2019-09-23T06:47:00Z</dcterms:created>
  <dcterms:modified xsi:type="dcterms:W3CDTF">2019-09-23T06:47:00Z</dcterms:modified>
</cp:coreProperties>
</file>