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A4" w:rsidRDefault="00015EA4" w:rsidP="00015EA4">
      <w:pPr>
        <w:ind w:firstLine="397"/>
        <w:jc w:val="center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015EA4">
        <w:rPr>
          <w:rFonts w:ascii="PT Astra Serif" w:hAnsi="PT Astra Serif" w:cs="Times New Roman"/>
          <w:b/>
          <w:sz w:val="26"/>
          <w:szCs w:val="26"/>
        </w:rPr>
        <w:t xml:space="preserve">Положение о </w:t>
      </w:r>
      <w:r w:rsidRPr="00015EA4">
        <w:rPr>
          <w:rFonts w:ascii="PT Astra Serif" w:hAnsi="PT Astra Serif" w:cs="Times New Roman"/>
          <w:b/>
          <w:color w:val="000000"/>
          <w:sz w:val="26"/>
          <w:szCs w:val="26"/>
        </w:rPr>
        <w:t>конкурсе детского художественного творчества «Мир заповедной природы»</w:t>
      </w:r>
    </w:p>
    <w:p w:rsidR="00015EA4" w:rsidRPr="00015EA4" w:rsidRDefault="00015EA4" w:rsidP="00015EA4">
      <w:pPr>
        <w:ind w:firstLine="397"/>
        <w:jc w:val="center"/>
        <w:rPr>
          <w:rFonts w:ascii="PT Astra Serif" w:hAnsi="PT Astra Serif" w:cs="Times New Roman"/>
          <w:b/>
          <w:color w:val="000000"/>
          <w:sz w:val="26"/>
          <w:szCs w:val="26"/>
        </w:rPr>
      </w:pPr>
    </w:p>
    <w:p w:rsidR="00015EA4" w:rsidRDefault="00015EA4" w:rsidP="00015EA4">
      <w:pPr>
        <w:ind w:firstLine="397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PT Astra Serif" w:hAnsi="PT Astra Serif" w:cs="Times New Roman"/>
          <w:b/>
          <w:color w:val="000000"/>
          <w:sz w:val="26"/>
          <w:szCs w:val="26"/>
        </w:rPr>
        <w:t>Тема конкурса: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«Жизнь водно-болотных угодий».</w:t>
      </w:r>
    </w:p>
    <w:p w:rsidR="00015EA4" w:rsidRPr="00015EA4" w:rsidRDefault="00015EA4" w:rsidP="00015EA4">
      <w:pPr>
        <w:ind w:firstLine="397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Живой мир ручьёв, рек, озёр, прудов, болот, морских прибрежий удивителен и разнообразен. Участникам конкурса предстоит познакомиться с ним поближе и рассказать о своих впечатлениях в рисунках. Приветствуются творческие работы, посвященные близлежащим от вас водоёмам, их природе (т. е. водным и околоводным природным сообществам), животным и растениям, обитающим в водной среде и на берегах рек, озёр и морей. </w:t>
      </w:r>
    </w:p>
    <w:p w:rsidR="00015EA4" w:rsidRPr="00015EA4" w:rsidRDefault="00015EA4" w:rsidP="00015EA4">
      <w:pPr>
        <w:ind w:firstLine="397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PT Astra Serif" w:hAnsi="PT Astra Serif" w:cs="Times New Roman"/>
          <w:color w:val="000000"/>
          <w:sz w:val="26"/>
          <w:szCs w:val="26"/>
        </w:rPr>
        <w:t>Если у вас нет возможности выполнить конкурсные работы на природе, можно посмотреть познавательный фильм о реках, озёрах, болотах и других водно-болотных угодьях России или своего региона и, вдохновившись их ценностью и красотой, создать конкурсную работу.</w:t>
      </w:r>
    </w:p>
    <w:p w:rsidR="00015EA4" w:rsidRPr="00015EA4" w:rsidRDefault="00015EA4" w:rsidP="00015EA4">
      <w:pPr>
        <w:widowControl w:val="0"/>
        <w:spacing w:line="240" w:lineRule="auto"/>
        <w:ind w:firstLine="397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PT Astra Serif" w:hAnsi="PT Astra Serif" w:cs="Times New Roman"/>
          <w:color w:val="000000"/>
          <w:sz w:val="26"/>
          <w:szCs w:val="26"/>
        </w:rPr>
        <w:t>Требования к рисункам:</w:t>
      </w:r>
    </w:p>
    <w:p w:rsidR="00015EA4" w:rsidRPr="00015EA4" w:rsidRDefault="00015EA4" w:rsidP="00015EA4">
      <w:pPr>
        <w:ind w:left="709" w:hanging="284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Times New Roman" w:hAnsi="Times New Roman" w:cs="Times New Roman"/>
          <w:color w:val="000000"/>
          <w:sz w:val="26"/>
          <w:szCs w:val="26"/>
        </w:rPr>
        <w:t>●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рисунок должен соответствовать заявленной тематике конкурса и иметь название;</w:t>
      </w:r>
    </w:p>
    <w:p w:rsidR="00015EA4" w:rsidRPr="00015EA4" w:rsidRDefault="00015EA4" w:rsidP="00015EA4">
      <w:pPr>
        <w:ind w:left="709" w:hanging="284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Times New Roman" w:hAnsi="Times New Roman" w:cs="Times New Roman"/>
          <w:color w:val="000000"/>
          <w:sz w:val="26"/>
          <w:szCs w:val="26"/>
        </w:rPr>
        <w:t>●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рисунок должен быть самостоятельной работой ребенка; </w:t>
      </w:r>
    </w:p>
    <w:p w:rsidR="00015EA4" w:rsidRPr="00015EA4" w:rsidRDefault="00015EA4" w:rsidP="00015EA4">
      <w:pPr>
        <w:ind w:left="709" w:hanging="284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Times New Roman" w:hAnsi="Times New Roman" w:cs="Times New Roman"/>
          <w:color w:val="000000"/>
          <w:sz w:val="26"/>
          <w:szCs w:val="26"/>
        </w:rPr>
        <w:t>●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рисунок должен быть оригинальным (т. е. не являться копией какого-либо изображения);</w:t>
      </w:r>
    </w:p>
    <w:p w:rsidR="00015EA4" w:rsidRPr="00015EA4" w:rsidRDefault="00015EA4" w:rsidP="00015EA4">
      <w:pPr>
        <w:ind w:left="709" w:hanging="284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Times New Roman" w:hAnsi="Times New Roman" w:cs="Times New Roman"/>
          <w:color w:val="000000"/>
          <w:sz w:val="26"/>
          <w:szCs w:val="26"/>
        </w:rPr>
        <w:t>●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размер листа, включая рамку (если есть) – не более 30х40 см (формат А3);</w:t>
      </w:r>
    </w:p>
    <w:p w:rsidR="00015EA4" w:rsidRPr="00015EA4" w:rsidRDefault="00015EA4" w:rsidP="00015EA4">
      <w:pPr>
        <w:ind w:left="709" w:hanging="284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Times New Roman" w:hAnsi="Times New Roman" w:cs="Times New Roman"/>
          <w:color w:val="000000"/>
          <w:sz w:val="26"/>
          <w:szCs w:val="26"/>
        </w:rPr>
        <w:t>●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не принимаются рисунки в электронном виде;</w:t>
      </w:r>
    </w:p>
    <w:p w:rsidR="00015EA4" w:rsidRPr="00015EA4" w:rsidRDefault="00015EA4" w:rsidP="00015EA4">
      <w:pPr>
        <w:ind w:left="709" w:hanging="284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Times New Roman" w:hAnsi="Times New Roman" w:cs="Times New Roman"/>
          <w:color w:val="000000"/>
          <w:sz w:val="26"/>
          <w:szCs w:val="26"/>
        </w:rPr>
        <w:t>●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присланные работы не возвращаются;</w:t>
      </w:r>
    </w:p>
    <w:p w:rsidR="00015EA4" w:rsidRPr="00015EA4" w:rsidRDefault="00015EA4" w:rsidP="00015EA4">
      <w:pPr>
        <w:ind w:left="709" w:hanging="284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Times New Roman" w:hAnsi="Times New Roman" w:cs="Times New Roman"/>
          <w:color w:val="000000"/>
          <w:sz w:val="26"/>
          <w:szCs w:val="26"/>
        </w:rPr>
        <w:t>●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возраст участников – от 4 до 18 лет;</w:t>
      </w:r>
    </w:p>
    <w:p w:rsidR="00015EA4" w:rsidRPr="00015EA4" w:rsidRDefault="00015EA4" w:rsidP="00015EA4">
      <w:pPr>
        <w:ind w:left="709" w:hanging="284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Times New Roman" w:hAnsi="Times New Roman" w:cs="Times New Roman"/>
          <w:color w:val="000000"/>
          <w:sz w:val="26"/>
          <w:szCs w:val="26"/>
        </w:rPr>
        <w:t>●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название рисунка, имя и фамилия автора, его возраст, населенный пункт, руководитель и организация указываются на обороте рисунка либо приклеиваются с обратной стороны так, чтобы не портить сам рисунок;</w:t>
      </w:r>
    </w:p>
    <w:p w:rsidR="00015EA4" w:rsidRPr="00015EA4" w:rsidRDefault="00015EA4" w:rsidP="00015EA4">
      <w:pPr>
        <w:ind w:left="709" w:hanging="284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Times New Roman" w:hAnsi="Times New Roman" w:cs="Times New Roman"/>
          <w:color w:val="000000"/>
          <w:sz w:val="26"/>
          <w:szCs w:val="26"/>
        </w:rPr>
        <w:t>●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пожалуйста, при оформлении рисунков не используйте </w:t>
      </w:r>
      <w:proofErr w:type="spellStart"/>
      <w:r w:rsidRPr="00015EA4">
        <w:rPr>
          <w:rFonts w:ascii="PT Astra Serif" w:hAnsi="PT Astra Serif" w:cs="Times New Roman"/>
          <w:color w:val="000000"/>
          <w:sz w:val="26"/>
          <w:szCs w:val="26"/>
        </w:rPr>
        <w:t>степлер</w:t>
      </w:r>
      <w:proofErr w:type="spellEnd"/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и скотч!</w:t>
      </w:r>
    </w:p>
    <w:p w:rsidR="00015EA4" w:rsidRPr="00015EA4" w:rsidRDefault="00015EA4" w:rsidP="00015EA4">
      <w:pPr>
        <w:ind w:left="709" w:hanging="284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Times New Roman" w:hAnsi="Times New Roman" w:cs="Times New Roman"/>
          <w:color w:val="000000"/>
          <w:sz w:val="26"/>
          <w:szCs w:val="26"/>
        </w:rPr>
        <w:t>●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рисунок не скручивать!</w:t>
      </w:r>
    </w:p>
    <w:p w:rsidR="00015EA4" w:rsidRPr="00015EA4" w:rsidRDefault="00015EA4" w:rsidP="00015EA4">
      <w:pPr>
        <w:ind w:firstLine="397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PT Astra Serif" w:hAnsi="PT Astra Serif" w:cs="Times New Roman"/>
          <w:color w:val="000000"/>
          <w:sz w:val="26"/>
          <w:szCs w:val="26"/>
        </w:rPr>
        <w:t>При оценке работ будут учитываться самостоятельность и качество исполнения, соответствие теме, отсутствие биологических ошибок.</w:t>
      </w:r>
    </w:p>
    <w:p w:rsidR="00015EA4" w:rsidRPr="00015EA4" w:rsidRDefault="00015EA4" w:rsidP="00015EA4">
      <w:pPr>
        <w:ind w:firstLine="397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Формат маркировки рисунка: </w:t>
      </w:r>
    </w:p>
    <w:tbl>
      <w:tblPr>
        <w:tblW w:w="98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342"/>
        <w:gridCol w:w="6458"/>
      </w:tblGrid>
      <w:tr w:rsidR="00015EA4" w:rsidRPr="00015EA4" w:rsidTr="00944369">
        <w:trPr>
          <w:trHeight w:val="320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5EA4" w:rsidRPr="00015EA4" w:rsidRDefault="00015EA4" w:rsidP="0094436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15EA4">
              <w:rPr>
                <w:rFonts w:ascii="PT Astra Serif" w:hAnsi="PT Astra Serif"/>
                <w:color w:val="000000"/>
              </w:rPr>
              <w:t>Название рисунка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5EA4" w:rsidRPr="00015EA4" w:rsidRDefault="00015EA4" w:rsidP="00944369">
            <w:pPr>
              <w:widowControl w:val="0"/>
              <w:ind w:firstLine="284"/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015EA4" w:rsidRPr="00015EA4" w:rsidTr="00944369">
        <w:trPr>
          <w:trHeight w:val="320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5EA4" w:rsidRPr="00015EA4" w:rsidRDefault="00015EA4" w:rsidP="0094436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15EA4">
              <w:rPr>
                <w:rFonts w:ascii="PT Astra Serif" w:hAnsi="PT Astra Serif"/>
                <w:color w:val="000000"/>
              </w:rPr>
              <w:t>Имя и фамилия автора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5EA4" w:rsidRPr="00015EA4" w:rsidRDefault="00015EA4" w:rsidP="00944369">
            <w:pPr>
              <w:widowControl w:val="0"/>
              <w:ind w:firstLine="284"/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015EA4" w:rsidRPr="00015EA4" w:rsidTr="00944369">
        <w:trPr>
          <w:trHeight w:val="320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5EA4" w:rsidRPr="00015EA4" w:rsidRDefault="00015EA4" w:rsidP="0094436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15EA4">
              <w:rPr>
                <w:rFonts w:ascii="PT Astra Serif" w:hAnsi="PT Astra Serif"/>
                <w:color w:val="000000"/>
              </w:rPr>
              <w:t>Возраст (сколько лет, а не дата рождения)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5EA4" w:rsidRPr="00015EA4" w:rsidRDefault="00015EA4" w:rsidP="00944369">
            <w:pPr>
              <w:widowControl w:val="0"/>
              <w:ind w:firstLine="284"/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015EA4" w:rsidRPr="00015EA4" w:rsidTr="00944369">
        <w:trPr>
          <w:trHeight w:val="320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5EA4" w:rsidRPr="00015EA4" w:rsidRDefault="00015EA4" w:rsidP="0094436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15EA4">
              <w:rPr>
                <w:rFonts w:ascii="PT Astra Serif" w:hAnsi="PT Astra Serif"/>
                <w:color w:val="000000"/>
              </w:rPr>
              <w:t>Город или посёлок, где живёт ребёнок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5EA4" w:rsidRPr="00015EA4" w:rsidRDefault="00015EA4" w:rsidP="00944369">
            <w:pPr>
              <w:widowControl w:val="0"/>
              <w:ind w:firstLine="284"/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015EA4" w:rsidRPr="00015EA4" w:rsidTr="00944369">
        <w:trPr>
          <w:trHeight w:val="320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5EA4" w:rsidRPr="00015EA4" w:rsidRDefault="00015EA4" w:rsidP="0094436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15EA4">
              <w:rPr>
                <w:rFonts w:ascii="PT Astra Serif" w:hAnsi="PT Astra Serif"/>
                <w:color w:val="000000"/>
              </w:rPr>
              <w:t>Образовательное учреждение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5EA4" w:rsidRPr="00015EA4" w:rsidRDefault="00015EA4" w:rsidP="00944369">
            <w:pPr>
              <w:widowControl w:val="0"/>
              <w:ind w:firstLine="284"/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015EA4" w:rsidRPr="00015EA4" w:rsidTr="00944369">
        <w:trPr>
          <w:trHeight w:val="320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5EA4" w:rsidRPr="00015EA4" w:rsidRDefault="00015EA4" w:rsidP="0094436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15EA4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5EA4" w:rsidRPr="00015EA4" w:rsidRDefault="00015EA4" w:rsidP="00944369">
            <w:pPr>
              <w:widowControl w:val="0"/>
              <w:ind w:firstLine="284"/>
              <w:jc w:val="both"/>
              <w:rPr>
                <w:rFonts w:ascii="PT Astra Serif" w:hAnsi="PT Astra Serif"/>
                <w:color w:val="000000"/>
              </w:rPr>
            </w:pPr>
            <w:r w:rsidRPr="00015EA4">
              <w:rPr>
                <w:rFonts w:ascii="PT Astra Serif" w:hAnsi="PT Astra Serif"/>
                <w:color w:val="000000"/>
              </w:rPr>
              <w:t>2021</w:t>
            </w:r>
          </w:p>
        </w:tc>
      </w:tr>
    </w:tbl>
    <w:p w:rsidR="00015EA4" w:rsidRPr="00015EA4" w:rsidRDefault="00015EA4" w:rsidP="00015EA4">
      <w:pPr>
        <w:ind w:firstLine="397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PT Astra Serif" w:hAnsi="PT Astra Serif" w:cs="Times New Roman"/>
          <w:color w:val="000000"/>
          <w:sz w:val="26"/>
          <w:szCs w:val="26"/>
        </w:rPr>
        <w:lastRenderedPageBreak/>
        <w:t>Первый этап конкурса провод</w:t>
      </w:r>
      <w:r w:rsidR="00561A37">
        <w:rPr>
          <w:rFonts w:ascii="PT Astra Serif" w:hAnsi="PT Astra Serif" w:cs="Times New Roman"/>
          <w:color w:val="000000"/>
          <w:sz w:val="26"/>
          <w:szCs w:val="26"/>
        </w:rPr>
        <w:t>и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>т локальны</w:t>
      </w:r>
      <w:r w:rsidR="00561A37">
        <w:rPr>
          <w:rFonts w:ascii="PT Astra Serif" w:hAnsi="PT Astra Serif" w:cs="Times New Roman"/>
          <w:color w:val="000000"/>
          <w:sz w:val="26"/>
          <w:szCs w:val="26"/>
        </w:rPr>
        <w:t>й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координатор «Марша</w:t>
      </w:r>
      <w:r w:rsidR="00561A37">
        <w:rPr>
          <w:rFonts w:ascii="PT Astra Serif" w:hAnsi="PT Astra Serif" w:cs="Times New Roman"/>
          <w:color w:val="000000"/>
          <w:sz w:val="26"/>
          <w:szCs w:val="26"/>
        </w:rPr>
        <w:t xml:space="preserve"> парков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>» –</w:t>
      </w:r>
      <w:r w:rsidR="00561A37">
        <w:rPr>
          <w:rFonts w:ascii="PT Astra Serif" w:hAnsi="PT Astra Serif" w:cs="Times New Roman"/>
          <w:color w:val="000000"/>
          <w:sz w:val="26"/>
          <w:szCs w:val="26"/>
        </w:rPr>
        <w:t xml:space="preserve"> ОГБУ «Облкомприрода»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. Лучшие работы (до 15 шт.) </w:t>
      </w:r>
      <w:r>
        <w:rPr>
          <w:rFonts w:ascii="PT Astra Serif" w:hAnsi="PT Astra Serif" w:cs="Times New Roman"/>
          <w:color w:val="000000"/>
          <w:sz w:val="26"/>
          <w:szCs w:val="26"/>
        </w:rPr>
        <w:t xml:space="preserve">будут отправлены 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в Ц</w:t>
      </w:r>
      <w:r>
        <w:rPr>
          <w:rFonts w:ascii="PT Astra Serif" w:hAnsi="PT Astra Serif" w:cs="Times New Roman"/>
          <w:color w:val="000000"/>
          <w:sz w:val="26"/>
          <w:szCs w:val="26"/>
        </w:rPr>
        <w:t>ентр охраны дикой природы</w:t>
      </w:r>
      <w:r w:rsidR="00561A37">
        <w:rPr>
          <w:rFonts w:ascii="PT Astra Serif" w:hAnsi="PT Astra Serif" w:cs="Times New Roman"/>
          <w:color w:val="000000"/>
          <w:sz w:val="26"/>
          <w:szCs w:val="26"/>
        </w:rPr>
        <w:t xml:space="preserve"> (далее - ЦОДП)</w:t>
      </w:r>
      <w:r>
        <w:rPr>
          <w:rFonts w:ascii="PT Astra Serif" w:hAnsi="PT Astra Serif" w:cs="Times New Roman"/>
          <w:color w:val="000000"/>
          <w:sz w:val="26"/>
          <w:szCs w:val="26"/>
        </w:rPr>
        <w:t xml:space="preserve"> на всероссийский этап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. </w:t>
      </w:r>
    </w:p>
    <w:p w:rsidR="00015EA4" w:rsidRDefault="00015EA4" w:rsidP="00015EA4">
      <w:pPr>
        <w:ind w:firstLine="397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Работы принимаются </w:t>
      </w:r>
      <w:r w:rsidRPr="00015EA4">
        <w:rPr>
          <w:rFonts w:ascii="PT Astra Serif" w:hAnsi="PT Astra Serif" w:cs="Times New Roman"/>
          <w:b/>
          <w:color w:val="000000"/>
          <w:sz w:val="26"/>
          <w:szCs w:val="26"/>
        </w:rPr>
        <w:t>до 1 июня</w:t>
      </w:r>
      <w:r>
        <w:rPr>
          <w:rFonts w:ascii="PT Astra Serif" w:hAnsi="PT Astra Serif" w:cs="Times New Roman"/>
          <w:b/>
          <w:color w:val="000000"/>
          <w:sz w:val="26"/>
          <w:szCs w:val="26"/>
        </w:rPr>
        <w:t xml:space="preserve"> 2021 года включительно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(по штемпелю отправки) по адресу: </w:t>
      </w:r>
      <w:r>
        <w:rPr>
          <w:rFonts w:ascii="PT Astra Serif" w:hAnsi="PT Astra Serif" w:cs="Times New Roman"/>
          <w:color w:val="000000"/>
          <w:sz w:val="26"/>
          <w:szCs w:val="26"/>
        </w:rPr>
        <w:t>634041 г. Томск, пр. Кирова, 14, кааб.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>
        <w:rPr>
          <w:rFonts w:ascii="PT Astra Serif" w:hAnsi="PT Astra Serif" w:cs="Times New Roman"/>
          <w:color w:val="000000"/>
          <w:sz w:val="26"/>
          <w:szCs w:val="26"/>
        </w:rPr>
        <w:t>33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, </w:t>
      </w:r>
      <w:r>
        <w:rPr>
          <w:rFonts w:ascii="PT Astra Serif" w:hAnsi="PT Astra Serif" w:cs="Times New Roman"/>
          <w:color w:val="000000"/>
          <w:sz w:val="26"/>
          <w:szCs w:val="26"/>
        </w:rPr>
        <w:t>ОГБУ «Облкомприрода»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, </w:t>
      </w:r>
      <w:r>
        <w:rPr>
          <w:rFonts w:ascii="PT Astra Serif" w:hAnsi="PT Astra Serif" w:cs="Times New Roman"/>
          <w:color w:val="000000"/>
          <w:sz w:val="26"/>
          <w:szCs w:val="26"/>
        </w:rPr>
        <w:t xml:space="preserve"> с пометкой «Марш парков»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>.</w:t>
      </w:r>
    </w:p>
    <w:p w:rsidR="00015EA4" w:rsidRPr="00015EA4" w:rsidRDefault="00015EA4" w:rsidP="00015EA4">
      <w:pPr>
        <w:ind w:firstLine="397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>
        <w:rPr>
          <w:rFonts w:ascii="PT Astra Serif" w:hAnsi="PT Astra Serif" w:cs="Times New Roman"/>
          <w:color w:val="000000"/>
          <w:sz w:val="26"/>
          <w:szCs w:val="26"/>
        </w:rPr>
        <w:t>Лучшие работы будут определены до 15 июня и отправлены локальным координатором на всероссийский этап конкурса. Победители регионального этапа получают дипломы, все остальные участники, работы которых соответствуют требованиям и тематики конкурса – сертификаты.</w:t>
      </w:r>
    </w:p>
    <w:p w:rsidR="00015EA4" w:rsidRDefault="00015EA4" w:rsidP="00015EA4">
      <w:pPr>
        <w:ind w:firstLine="397"/>
        <w:jc w:val="both"/>
        <w:rPr>
          <w:rFonts w:ascii="PT Astra Serif" w:hAnsi="PT Astra Serif" w:cs="Times New Roman"/>
          <w:sz w:val="26"/>
          <w:szCs w:val="26"/>
        </w:rPr>
      </w:pPr>
      <w:r w:rsidRPr="00015EA4">
        <w:rPr>
          <w:rFonts w:ascii="PT Astra Serif" w:hAnsi="PT Astra Serif" w:cs="Times New Roman"/>
          <w:sz w:val="26"/>
          <w:szCs w:val="26"/>
        </w:rPr>
        <w:t xml:space="preserve">Итоги </w:t>
      </w:r>
      <w:r>
        <w:rPr>
          <w:rFonts w:ascii="PT Astra Serif" w:hAnsi="PT Astra Serif" w:cs="Times New Roman"/>
          <w:sz w:val="26"/>
          <w:szCs w:val="26"/>
        </w:rPr>
        <w:t xml:space="preserve">всероссийского этапа </w:t>
      </w:r>
      <w:r w:rsidRPr="00015EA4">
        <w:rPr>
          <w:rFonts w:ascii="PT Astra Serif" w:hAnsi="PT Astra Serif" w:cs="Times New Roman"/>
          <w:sz w:val="26"/>
          <w:szCs w:val="26"/>
        </w:rPr>
        <w:t xml:space="preserve">конкурса будут подведены в сентябре 2021 г. 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 xml:space="preserve">Победители </w:t>
      </w:r>
      <w:r>
        <w:rPr>
          <w:rFonts w:ascii="PT Astra Serif" w:hAnsi="PT Astra Serif" w:cs="Times New Roman"/>
          <w:sz w:val="26"/>
          <w:szCs w:val="26"/>
        </w:rPr>
        <w:t xml:space="preserve">всероссийского этапа </w:t>
      </w:r>
      <w:r w:rsidRPr="00015EA4">
        <w:rPr>
          <w:rFonts w:ascii="PT Astra Serif" w:hAnsi="PT Astra Serif" w:cs="Times New Roman"/>
          <w:color w:val="000000"/>
          <w:sz w:val="26"/>
          <w:szCs w:val="26"/>
        </w:rPr>
        <w:t>конкурса будут награждены дипломами и призами</w:t>
      </w:r>
      <w:r>
        <w:rPr>
          <w:rFonts w:ascii="PT Astra Serif" w:hAnsi="PT Astra Serif" w:cs="Times New Roman"/>
          <w:color w:val="000000"/>
          <w:sz w:val="26"/>
          <w:szCs w:val="26"/>
        </w:rPr>
        <w:t xml:space="preserve"> от</w:t>
      </w:r>
      <w:r w:rsidR="00561A37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561A37">
        <w:rPr>
          <w:rFonts w:ascii="PT Astra Serif" w:hAnsi="PT Astra Serif" w:cs="Times New Roman"/>
          <w:sz w:val="26"/>
          <w:szCs w:val="26"/>
        </w:rPr>
        <w:t>ЦОДП</w:t>
      </w:r>
      <w:r>
        <w:rPr>
          <w:rFonts w:ascii="PT Astra Serif" w:hAnsi="PT Astra Serif" w:cs="Times New Roman"/>
          <w:sz w:val="26"/>
          <w:szCs w:val="26"/>
        </w:rPr>
        <w:t>.</w:t>
      </w:r>
      <w:r w:rsidRPr="00015EA4">
        <w:rPr>
          <w:rFonts w:ascii="PT Astra Serif" w:hAnsi="PT Astra Serif" w:cs="Times New Roman"/>
          <w:sz w:val="26"/>
          <w:szCs w:val="26"/>
        </w:rPr>
        <w:t xml:space="preserve"> </w:t>
      </w:r>
    </w:p>
    <w:p w:rsidR="00015EA4" w:rsidRPr="00015EA4" w:rsidRDefault="00015EA4" w:rsidP="00015EA4">
      <w:pPr>
        <w:ind w:firstLine="397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015EA4">
        <w:rPr>
          <w:rFonts w:ascii="PT Astra Serif" w:hAnsi="PT Astra Serif" w:cs="Times New Roman"/>
          <w:color w:val="000000"/>
          <w:sz w:val="26"/>
          <w:szCs w:val="26"/>
        </w:rPr>
        <w:t>Лучшие работы пополнят галерею «Марша парков» на сайте ЦОДП (http://www.biodiversity.ru/programs/mp/gallery.html), будут использоваться в печатных изданиях ЦОДП и детских экологических журналах, демонстрироваться на выставках в музеях и выставочных залах Москвы и, по возможности, других городов.</w:t>
      </w:r>
    </w:p>
    <w:p w:rsidR="00015EA4" w:rsidRDefault="00015EA4" w:rsidP="00015EA4">
      <w:pPr>
        <w:spacing w:before="240" w:after="240"/>
        <w:jc w:val="center"/>
        <w:rPr>
          <w:rFonts w:ascii="PT Astra Serif" w:hAnsi="PT Astra Serif" w:cs="Times New Roman"/>
          <w:b/>
          <w:color w:val="000000"/>
          <w:sz w:val="26"/>
          <w:szCs w:val="26"/>
          <w:shd w:val="clear" w:color="auto" w:fill="FBFBFB"/>
        </w:rPr>
      </w:pPr>
    </w:p>
    <w:p w:rsidR="00015EA4" w:rsidRPr="00015EA4" w:rsidRDefault="00015EA4" w:rsidP="00015EA4">
      <w:pPr>
        <w:spacing w:before="240" w:after="240"/>
        <w:jc w:val="center"/>
        <w:rPr>
          <w:rFonts w:ascii="PT Astra Serif" w:hAnsi="PT Astra Serif" w:cs="Times New Roman"/>
          <w:b/>
          <w:color w:val="000000"/>
          <w:sz w:val="26"/>
          <w:szCs w:val="26"/>
          <w:shd w:val="clear" w:color="auto" w:fill="FBFBFB"/>
        </w:rPr>
      </w:pPr>
      <w:r w:rsidRPr="00015EA4">
        <w:rPr>
          <w:rFonts w:ascii="PT Astra Serif" w:hAnsi="PT Astra Serif" w:cs="Times New Roman"/>
          <w:b/>
          <w:color w:val="000000"/>
          <w:sz w:val="26"/>
          <w:szCs w:val="26"/>
          <w:shd w:val="clear" w:color="auto" w:fill="FBFBFB"/>
        </w:rPr>
        <w:t xml:space="preserve">Участвуйте в Марше парков, </w:t>
      </w:r>
      <w:r w:rsidRPr="00015EA4">
        <w:rPr>
          <w:rFonts w:ascii="PT Astra Serif" w:hAnsi="PT Astra Serif" w:cs="Times New Roman"/>
          <w:b/>
          <w:color w:val="000000"/>
          <w:sz w:val="26"/>
          <w:szCs w:val="26"/>
          <w:shd w:val="clear" w:color="auto" w:fill="FBFBFB"/>
        </w:rPr>
        <w:br/>
        <w:t>в наших силах – помочь сохранению российской природы!</w:t>
      </w:r>
    </w:p>
    <w:p w:rsidR="00015EA4" w:rsidRPr="00015EA4" w:rsidRDefault="00015EA4" w:rsidP="00015EA4">
      <w:pPr>
        <w:ind w:firstLine="397"/>
        <w:jc w:val="both"/>
        <w:rPr>
          <w:rFonts w:ascii="PT Astra Serif" w:hAnsi="PT Astra Serif" w:cs="Times New Roman"/>
          <w:color w:val="000000"/>
          <w:sz w:val="26"/>
          <w:szCs w:val="26"/>
        </w:rPr>
      </w:pPr>
    </w:p>
    <w:p w:rsidR="002B152F" w:rsidRPr="00015EA4" w:rsidRDefault="002B152F"/>
    <w:p w:rsidR="00015EA4" w:rsidRDefault="00015EA4"/>
    <w:sectPr w:rsidR="00015EA4" w:rsidSect="002B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EA4"/>
    <w:rsid w:val="00015EA4"/>
    <w:rsid w:val="00155218"/>
    <w:rsid w:val="002B152F"/>
    <w:rsid w:val="00561A37"/>
    <w:rsid w:val="0080406E"/>
    <w:rsid w:val="00E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A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С.Скокшина</dc:creator>
  <cp:lastModifiedBy>Юлия С.Скокшина</cp:lastModifiedBy>
  <cp:revision>1</cp:revision>
  <dcterms:created xsi:type="dcterms:W3CDTF">2021-04-07T03:54:00Z</dcterms:created>
  <dcterms:modified xsi:type="dcterms:W3CDTF">2021-04-07T04:07:00Z</dcterms:modified>
</cp:coreProperties>
</file>