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EE" w:rsidRDefault="007329E0" w:rsidP="00C40BD2">
      <w:pPr>
        <w:ind w:firstLine="709"/>
        <w:jc w:val="center"/>
      </w:pPr>
      <w:r>
        <w:rPr>
          <w:noProof/>
        </w:rPr>
        <w:drawing>
          <wp:inline distT="0" distB="0" distL="0" distR="0">
            <wp:extent cx="1133475" cy="1133475"/>
            <wp:effectExtent l="19050" t="0" r="9525" b="0"/>
            <wp:docPr id="1" name="Рисунок 1" descr="C:\Скокшина\рабочие материалы для макетов\логотипы и гербы\Логотип ОГБУ прозр.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окшина\рабочие материалы для макетов\логотипы и гербы\Логотип ОГБУ прозр. фо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9E0">
        <w:rPr>
          <w:noProof/>
        </w:rPr>
        <w:drawing>
          <wp:inline distT="0" distB="0" distL="0" distR="0">
            <wp:extent cx="1209675" cy="1209675"/>
            <wp:effectExtent l="19050" t="0" r="9525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428" cy="120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Ind w:w="-15265" w:type="dxa"/>
        <w:tblLook w:val="01E0"/>
      </w:tblPr>
      <w:tblGrid>
        <w:gridCol w:w="5327"/>
      </w:tblGrid>
      <w:tr w:rsidR="00677C9E" w:rsidRPr="00F65B9B" w:rsidTr="00C40BD2">
        <w:trPr>
          <w:jc w:val="right"/>
        </w:trPr>
        <w:tc>
          <w:tcPr>
            <w:tcW w:w="5327" w:type="dxa"/>
          </w:tcPr>
          <w:p w:rsidR="00B84EB3" w:rsidRPr="00F65B9B" w:rsidRDefault="00B84EB3" w:rsidP="00AB6E72">
            <w:pPr>
              <w:shd w:val="clear" w:color="auto" w:fill="FFFFFF"/>
              <w:spacing w:line="273" w:lineRule="atLeast"/>
              <w:ind w:firstLine="709"/>
              <w:jc w:val="both"/>
              <w:rPr>
                <w:rFonts w:ascii="PT Astra Serif" w:hAnsi="PT Astra Serif"/>
                <w:b/>
                <w:color w:val="000000"/>
                <w:szCs w:val="24"/>
              </w:rPr>
            </w:pPr>
          </w:p>
          <w:p w:rsidR="00677C9E" w:rsidRPr="00F65B9B" w:rsidRDefault="00677C9E" w:rsidP="00C40BD2">
            <w:pPr>
              <w:shd w:val="clear" w:color="auto" w:fill="FFFFFF"/>
              <w:tabs>
                <w:tab w:val="left" w:pos="3213"/>
              </w:tabs>
              <w:spacing w:line="273" w:lineRule="atLeast"/>
              <w:ind w:left="-4527" w:firstLine="709"/>
              <w:jc w:val="center"/>
              <w:rPr>
                <w:rFonts w:ascii="PT Astra Serif" w:hAnsi="PT Astra Serif"/>
                <w:b/>
                <w:color w:val="000000"/>
                <w:szCs w:val="24"/>
              </w:rPr>
            </w:pPr>
          </w:p>
        </w:tc>
      </w:tr>
    </w:tbl>
    <w:p w:rsidR="00B84EB3" w:rsidRPr="00AC70B3" w:rsidRDefault="00B84EB3" w:rsidP="00AB6E72">
      <w:pPr>
        <w:spacing w:line="276" w:lineRule="auto"/>
        <w:ind w:firstLine="709"/>
        <w:jc w:val="both"/>
        <w:rPr>
          <w:rFonts w:ascii="PT Astra Serif" w:eastAsia="Arial Unicode MS" w:hAnsi="PT Astra Serif" w:cs="Tahoma"/>
          <w:b/>
          <w:szCs w:val="24"/>
        </w:rPr>
      </w:pPr>
    </w:p>
    <w:p w:rsidR="00C40BD2" w:rsidRPr="00E06C62" w:rsidRDefault="00C40BD2" w:rsidP="00E06C62">
      <w:pPr>
        <w:shd w:val="clear" w:color="auto" w:fill="FFFFFF"/>
        <w:tabs>
          <w:tab w:val="left" w:pos="0"/>
        </w:tabs>
        <w:spacing w:line="273" w:lineRule="atLeast"/>
        <w:ind w:left="-4527" w:firstLine="709"/>
        <w:jc w:val="right"/>
        <w:rPr>
          <w:rFonts w:ascii="PT Astra Serif" w:hAnsi="PT Astra Serif"/>
          <w:b/>
          <w:color w:val="000000"/>
          <w:szCs w:val="24"/>
        </w:rPr>
      </w:pPr>
      <w:r>
        <w:rPr>
          <w:rFonts w:ascii="PT Astra Serif" w:hAnsi="PT Astra Serif"/>
          <w:b/>
          <w:color w:val="000000"/>
          <w:szCs w:val="24"/>
        </w:rPr>
        <w:t xml:space="preserve">                                                                              </w:t>
      </w:r>
      <w:r w:rsidRPr="00F65B9B">
        <w:rPr>
          <w:rFonts w:ascii="PT Astra Serif" w:hAnsi="PT Astra Serif"/>
          <w:b/>
          <w:color w:val="000000"/>
          <w:szCs w:val="24"/>
        </w:rPr>
        <w:t>Информационное письмо</w:t>
      </w:r>
    </w:p>
    <w:p w:rsidR="00C40BD2" w:rsidRDefault="00C40BD2" w:rsidP="00AB6E72">
      <w:pPr>
        <w:spacing w:line="276" w:lineRule="auto"/>
        <w:ind w:firstLine="709"/>
        <w:jc w:val="both"/>
        <w:rPr>
          <w:rFonts w:ascii="PT Astra Serif" w:eastAsia="Arial Unicode MS" w:hAnsi="PT Astra Serif" w:cs="Tahoma"/>
          <w:b/>
          <w:szCs w:val="24"/>
        </w:rPr>
      </w:pPr>
    </w:p>
    <w:p w:rsidR="0071513C" w:rsidRDefault="0071513C" w:rsidP="00C40BD2">
      <w:pPr>
        <w:spacing w:line="276" w:lineRule="auto"/>
        <w:ind w:firstLine="709"/>
        <w:jc w:val="center"/>
        <w:rPr>
          <w:rFonts w:ascii="PT Astra Serif" w:eastAsia="Arial Unicode MS" w:hAnsi="PT Astra Serif" w:cs="Tahoma"/>
          <w:b/>
          <w:szCs w:val="24"/>
        </w:rPr>
      </w:pPr>
      <w:r w:rsidRPr="00AC70B3">
        <w:rPr>
          <w:rFonts w:ascii="PT Astra Serif" w:eastAsia="Arial Unicode MS" w:hAnsi="PT Astra Serif" w:cs="Tahoma"/>
          <w:b/>
          <w:szCs w:val="24"/>
        </w:rPr>
        <w:t xml:space="preserve">Уважаемые </w:t>
      </w:r>
      <w:r w:rsidRPr="00AB6E72">
        <w:rPr>
          <w:rFonts w:ascii="PT Astra Serif" w:eastAsia="Arial Unicode MS" w:hAnsi="PT Astra Serif" w:cs="Tahoma"/>
          <w:b/>
          <w:szCs w:val="24"/>
        </w:rPr>
        <w:t>коллеги!</w:t>
      </w:r>
    </w:p>
    <w:p w:rsidR="00C40BD2" w:rsidRPr="00AB6E72" w:rsidRDefault="00C40BD2" w:rsidP="00C40BD2">
      <w:pPr>
        <w:spacing w:line="276" w:lineRule="auto"/>
        <w:ind w:firstLine="709"/>
        <w:jc w:val="center"/>
        <w:rPr>
          <w:rFonts w:ascii="PT Astra Serif" w:eastAsia="Arial Unicode MS" w:hAnsi="PT Astra Serif" w:cs="Tahoma"/>
          <w:b/>
          <w:szCs w:val="24"/>
        </w:rPr>
      </w:pPr>
    </w:p>
    <w:p w:rsidR="007329E0" w:rsidRPr="00AB6E72" w:rsidRDefault="0071513C" w:rsidP="00AB6E72">
      <w:pPr>
        <w:tabs>
          <w:tab w:val="left" w:pos="-142"/>
          <w:tab w:val="left" w:pos="360"/>
        </w:tabs>
        <w:ind w:firstLine="709"/>
        <w:jc w:val="both"/>
        <w:rPr>
          <w:rFonts w:ascii="PT Astra Serif" w:eastAsia="Arial Unicode MS" w:hAnsi="PT Astra Serif"/>
          <w:szCs w:val="24"/>
        </w:rPr>
      </w:pPr>
      <w:r w:rsidRPr="00AB6E72">
        <w:rPr>
          <w:rFonts w:ascii="PT Astra Serif" w:eastAsia="Arial Unicode MS" w:hAnsi="PT Astra Serif"/>
          <w:szCs w:val="24"/>
        </w:rPr>
        <w:t>Приглашаем Вас принять участие в работе</w:t>
      </w:r>
      <w:r w:rsidR="007329E0" w:rsidRPr="00AB6E72">
        <w:rPr>
          <w:rFonts w:ascii="PT Astra Serif" w:eastAsia="Arial Unicode MS" w:hAnsi="PT Astra Serif"/>
          <w:szCs w:val="24"/>
        </w:rPr>
        <w:t xml:space="preserve"> Межрегионального </w:t>
      </w:r>
      <w:proofErr w:type="spellStart"/>
      <w:r w:rsidR="00971E4A" w:rsidRPr="00AB6E72">
        <w:rPr>
          <w:rFonts w:ascii="PT Astra Serif" w:eastAsia="Arial Unicode MS" w:hAnsi="PT Astra Serif"/>
          <w:szCs w:val="24"/>
        </w:rPr>
        <w:t>онлайн-</w:t>
      </w:r>
      <w:r w:rsidR="007329E0" w:rsidRPr="00AB6E72">
        <w:rPr>
          <w:rFonts w:ascii="PT Astra Serif" w:eastAsia="Arial Unicode MS" w:hAnsi="PT Astra Serif"/>
          <w:szCs w:val="24"/>
        </w:rPr>
        <w:t>семинара</w:t>
      </w:r>
      <w:proofErr w:type="spellEnd"/>
      <w:r w:rsidR="007329E0" w:rsidRPr="00AB6E72">
        <w:rPr>
          <w:rFonts w:ascii="PT Astra Serif" w:eastAsia="Arial Unicode MS" w:hAnsi="PT Astra Serif"/>
          <w:szCs w:val="24"/>
        </w:rPr>
        <w:t xml:space="preserve"> «М</w:t>
      </w:r>
      <w:r w:rsidR="007329E0" w:rsidRPr="00AB6E72">
        <w:rPr>
          <w:rFonts w:ascii="PT Astra Serif" w:eastAsia="Arial Unicode MS" w:hAnsi="PT Astra Serif"/>
          <w:szCs w:val="24"/>
        </w:rPr>
        <w:t>о</w:t>
      </w:r>
      <w:r w:rsidR="007329E0" w:rsidRPr="00AB6E72">
        <w:rPr>
          <w:rFonts w:ascii="PT Astra Serif" w:eastAsia="Arial Unicode MS" w:hAnsi="PT Astra Serif"/>
          <w:szCs w:val="24"/>
        </w:rPr>
        <w:t xml:space="preserve">тивация </w:t>
      </w:r>
      <w:proofErr w:type="spellStart"/>
      <w:r w:rsidR="007329E0" w:rsidRPr="00AB6E72">
        <w:rPr>
          <w:rFonts w:ascii="PT Astra Serif" w:eastAsia="Arial Unicode MS" w:hAnsi="PT Astra Serif"/>
          <w:szCs w:val="24"/>
        </w:rPr>
        <w:t>эковолонтеров</w:t>
      </w:r>
      <w:proofErr w:type="spellEnd"/>
      <w:r w:rsidR="007329E0" w:rsidRPr="00AB6E72">
        <w:rPr>
          <w:rFonts w:ascii="PT Astra Serif" w:eastAsia="Arial Unicode MS" w:hAnsi="PT Astra Serif"/>
          <w:szCs w:val="24"/>
        </w:rPr>
        <w:t xml:space="preserve"> в школах и вузах»</w:t>
      </w:r>
      <w:r w:rsidR="00971E4A" w:rsidRPr="00AB6E72">
        <w:rPr>
          <w:rFonts w:ascii="PT Astra Serif" w:eastAsia="Arial Unicode MS" w:hAnsi="PT Astra Serif"/>
          <w:szCs w:val="24"/>
        </w:rPr>
        <w:t xml:space="preserve"> (далее – Семинар), который состоится </w:t>
      </w:r>
      <w:r w:rsidR="00971E4A" w:rsidRPr="003D58AE">
        <w:rPr>
          <w:rFonts w:ascii="PT Astra Serif" w:eastAsia="Arial Unicode MS" w:hAnsi="PT Astra Serif"/>
          <w:b/>
          <w:szCs w:val="24"/>
        </w:rPr>
        <w:t>3 декабря 2021 г.</w:t>
      </w:r>
      <w:r w:rsidR="00971E4A" w:rsidRPr="00AB6E72">
        <w:rPr>
          <w:rFonts w:ascii="PT Astra Serif" w:eastAsia="Arial Unicode MS" w:hAnsi="PT Astra Serif"/>
          <w:szCs w:val="24"/>
        </w:rPr>
        <w:t xml:space="preserve"> в 10.00 по томскому времени.</w:t>
      </w:r>
    </w:p>
    <w:p w:rsidR="00B755C6" w:rsidRPr="00AB6E72" w:rsidRDefault="00971E4A" w:rsidP="00AB6E72">
      <w:pPr>
        <w:tabs>
          <w:tab w:val="num" w:pos="426"/>
        </w:tabs>
        <w:ind w:firstLine="709"/>
        <w:jc w:val="both"/>
        <w:rPr>
          <w:rFonts w:ascii="PT Astra Serif" w:hAnsi="PT Astra Serif"/>
          <w:bCs/>
          <w:szCs w:val="24"/>
        </w:rPr>
      </w:pPr>
      <w:r w:rsidRPr="00AB6E72">
        <w:rPr>
          <w:rFonts w:ascii="PT Astra Serif" w:eastAsia="Arial Unicode MS" w:hAnsi="PT Astra Serif"/>
          <w:szCs w:val="24"/>
        </w:rPr>
        <w:t>Семинар проводится по итогам проведения секции «</w:t>
      </w:r>
      <w:r w:rsidRPr="00AB6E72">
        <w:rPr>
          <w:rFonts w:ascii="PT Astra Serif" w:hAnsi="PT Astra Serif"/>
          <w:szCs w:val="24"/>
        </w:rPr>
        <w:t>Взаимодействие государстве</w:t>
      </w:r>
      <w:r w:rsidRPr="00AB6E72">
        <w:rPr>
          <w:rFonts w:ascii="PT Astra Serif" w:hAnsi="PT Astra Serif"/>
          <w:szCs w:val="24"/>
        </w:rPr>
        <w:t>н</w:t>
      </w:r>
      <w:r w:rsidRPr="00AB6E72">
        <w:rPr>
          <w:rFonts w:ascii="PT Astra Serif" w:hAnsi="PT Astra Serif"/>
          <w:szCs w:val="24"/>
        </w:rPr>
        <w:t xml:space="preserve">ных, общественных и молодежных организаций в экологическом просвещении населения. </w:t>
      </w:r>
      <w:proofErr w:type="spellStart"/>
      <w:r w:rsidRPr="00AB6E72">
        <w:rPr>
          <w:rFonts w:ascii="PT Astra Serif" w:hAnsi="PT Astra Serif"/>
          <w:szCs w:val="24"/>
        </w:rPr>
        <w:t>Эковолонтерство</w:t>
      </w:r>
      <w:proofErr w:type="spellEnd"/>
      <w:r w:rsidRPr="00AB6E72">
        <w:rPr>
          <w:rFonts w:ascii="PT Astra Serif" w:hAnsi="PT Astra Serif"/>
          <w:szCs w:val="24"/>
        </w:rPr>
        <w:t xml:space="preserve"> сегодня» в рамках </w:t>
      </w:r>
      <w:r w:rsidR="009209DE" w:rsidRPr="00AB6E72">
        <w:rPr>
          <w:rFonts w:ascii="PT Astra Serif" w:eastAsia="Arial Unicode MS" w:hAnsi="PT Astra Serif"/>
          <w:szCs w:val="24"/>
          <w:lang w:val="en-US"/>
        </w:rPr>
        <w:t>IV</w:t>
      </w:r>
      <w:r w:rsidR="00B919B6">
        <w:rPr>
          <w:rFonts w:ascii="PT Astra Serif" w:eastAsia="Arial Unicode MS" w:hAnsi="PT Astra Serif"/>
          <w:szCs w:val="24"/>
        </w:rPr>
        <w:t xml:space="preserve"> </w:t>
      </w:r>
      <w:r w:rsidR="0071513C" w:rsidRPr="00AB6E72">
        <w:rPr>
          <w:rFonts w:ascii="PT Astra Serif" w:eastAsia="Arial Unicode MS" w:hAnsi="PT Astra Serif"/>
          <w:szCs w:val="24"/>
        </w:rPr>
        <w:t>Всероссийской</w:t>
      </w:r>
      <w:r w:rsidR="0071513C" w:rsidRPr="00AB6E72">
        <w:rPr>
          <w:rFonts w:ascii="PT Astra Serif" w:hAnsi="PT Astra Serif"/>
          <w:bCs/>
          <w:szCs w:val="24"/>
        </w:rPr>
        <w:t xml:space="preserve"> научно-практической конференции «Непрерывное экологическое образование: проблемы, опыт, перспективы»</w:t>
      </w:r>
      <w:r w:rsidRPr="00AB6E72">
        <w:rPr>
          <w:rFonts w:ascii="PT Astra Serif" w:hAnsi="PT Astra Serif"/>
          <w:bCs/>
          <w:szCs w:val="24"/>
        </w:rPr>
        <w:t>.</w:t>
      </w:r>
    </w:p>
    <w:p w:rsidR="0071513C" w:rsidRPr="00AB6E72" w:rsidRDefault="0071513C" w:rsidP="00AB6E72">
      <w:pPr>
        <w:ind w:firstLine="709"/>
        <w:jc w:val="both"/>
        <w:rPr>
          <w:rFonts w:ascii="PT Astra Serif" w:hAnsi="PT Astra Serif"/>
          <w:szCs w:val="24"/>
        </w:rPr>
      </w:pPr>
    </w:p>
    <w:p w:rsidR="0071513C" w:rsidRPr="00AB6E72" w:rsidRDefault="0071513C" w:rsidP="00AB6E72">
      <w:pPr>
        <w:ind w:firstLine="709"/>
        <w:jc w:val="both"/>
        <w:rPr>
          <w:rFonts w:ascii="PT Astra Serif" w:hAnsi="PT Astra Serif"/>
          <w:b/>
          <w:szCs w:val="24"/>
        </w:rPr>
      </w:pPr>
      <w:r w:rsidRPr="00AB6E72">
        <w:rPr>
          <w:rFonts w:ascii="PT Astra Serif" w:hAnsi="PT Astra Serif"/>
          <w:b/>
          <w:szCs w:val="24"/>
        </w:rPr>
        <w:t xml:space="preserve">К участию в </w:t>
      </w:r>
      <w:r w:rsidR="00971E4A" w:rsidRPr="00AB6E72">
        <w:rPr>
          <w:rFonts w:ascii="PT Astra Serif" w:hAnsi="PT Astra Serif"/>
          <w:b/>
          <w:szCs w:val="24"/>
        </w:rPr>
        <w:t>Семинаре</w:t>
      </w:r>
      <w:r w:rsidRPr="00AB6E72">
        <w:rPr>
          <w:rFonts w:ascii="PT Astra Serif" w:hAnsi="PT Astra Serif"/>
          <w:b/>
          <w:szCs w:val="24"/>
        </w:rPr>
        <w:t xml:space="preserve"> приглашаются:</w:t>
      </w:r>
    </w:p>
    <w:p w:rsidR="000D3814" w:rsidRPr="00AB6E72" w:rsidRDefault="000D3814" w:rsidP="00AB6E72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709"/>
        <w:jc w:val="both"/>
        <w:rPr>
          <w:rFonts w:ascii="PT Astra Serif" w:hAnsi="PT Astra Serif"/>
          <w:szCs w:val="24"/>
        </w:rPr>
      </w:pPr>
      <w:r w:rsidRPr="00AB6E72">
        <w:rPr>
          <w:rFonts w:ascii="PT Astra Serif" w:hAnsi="PT Astra Serif"/>
          <w:szCs w:val="24"/>
        </w:rPr>
        <w:t xml:space="preserve">Представители </w:t>
      </w:r>
      <w:r w:rsidR="00971E4A" w:rsidRPr="00AB6E72">
        <w:rPr>
          <w:rFonts w:ascii="PT Astra Serif" w:hAnsi="PT Astra Serif"/>
          <w:szCs w:val="24"/>
        </w:rPr>
        <w:t>волонтерских экологических организаций в организациях о</w:t>
      </w:r>
      <w:r w:rsidR="00971E4A" w:rsidRPr="00AB6E72">
        <w:rPr>
          <w:rFonts w:ascii="PT Astra Serif" w:hAnsi="PT Astra Serif"/>
          <w:szCs w:val="24"/>
        </w:rPr>
        <w:t>б</w:t>
      </w:r>
      <w:r w:rsidR="00971E4A" w:rsidRPr="00AB6E72">
        <w:rPr>
          <w:rFonts w:ascii="PT Astra Serif" w:hAnsi="PT Astra Serif"/>
          <w:szCs w:val="24"/>
        </w:rPr>
        <w:t>щеобразовательных, средне-профессионального и высшего образования</w:t>
      </w:r>
      <w:r w:rsidRPr="00AB6E72">
        <w:rPr>
          <w:rFonts w:ascii="PT Astra Serif" w:hAnsi="PT Astra Serif"/>
          <w:szCs w:val="24"/>
        </w:rPr>
        <w:t xml:space="preserve">. </w:t>
      </w:r>
    </w:p>
    <w:p w:rsidR="000D3814" w:rsidRPr="00AB6E72" w:rsidRDefault="000D3814" w:rsidP="00AB6E72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709"/>
        <w:jc w:val="both"/>
        <w:rPr>
          <w:rFonts w:ascii="PT Astra Serif" w:hAnsi="PT Astra Serif"/>
          <w:szCs w:val="24"/>
        </w:rPr>
      </w:pPr>
      <w:r w:rsidRPr="00AB6E72">
        <w:rPr>
          <w:rFonts w:ascii="PT Astra Serif" w:hAnsi="PT Astra Serif"/>
          <w:szCs w:val="24"/>
        </w:rPr>
        <w:t>Представители общественных организаций.</w:t>
      </w:r>
    </w:p>
    <w:p w:rsidR="000D3814" w:rsidRPr="00AB6E72" w:rsidRDefault="000D3814" w:rsidP="00AB6E72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709"/>
        <w:jc w:val="both"/>
        <w:rPr>
          <w:rFonts w:ascii="PT Astra Serif" w:hAnsi="PT Astra Serif"/>
          <w:szCs w:val="24"/>
        </w:rPr>
      </w:pPr>
      <w:r w:rsidRPr="00AB6E72">
        <w:rPr>
          <w:rFonts w:ascii="PT Astra Serif" w:hAnsi="PT Astra Serif"/>
          <w:szCs w:val="24"/>
        </w:rPr>
        <w:t>Работники отделов экологического просвещения особо охраняемых природных территорий.</w:t>
      </w:r>
    </w:p>
    <w:p w:rsidR="000D3814" w:rsidRPr="00AB6E72" w:rsidRDefault="000D3814" w:rsidP="00AB6E72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709"/>
        <w:jc w:val="both"/>
        <w:rPr>
          <w:rFonts w:ascii="PT Astra Serif" w:hAnsi="PT Astra Serif"/>
          <w:szCs w:val="24"/>
        </w:rPr>
      </w:pPr>
      <w:r w:rsidRPr="00AB6E72">
        <w:rPr>
          <w:rFonts w:ascii="PT Astra Serif" w:hAnsi="PT Astra Serif"/>
          <w:szCs w:val="24"/>
        </w:rPr>
        <w:t>Представители средств массовой информации.</w:t>
      </w:r>
    </w:p>
    <w:p w:rsidR="00FC69D8" w:rsidRPr="00AB6E72" w:rsidRDefault="00FC69D8" w:rsidP="00AB6E72">
      <w:pPr>
        <w:tabs>
          <w:tab w:val="left" w:pos="284"/>
        </w:tabs>
        <w:ind w:firstLine="709"/>
        <w:jc w:val="both"/>
        <w:rPr>
          <w:rFonts w:ascii="PT Astra Serif" w:hAnsi="PT Astra Serif"/>
          <w:szCs w:val="24"/>
        </w:rPr>
      </w:pPr>
    </w:p>
    <w:p w:rsidR="00FC69D8" w:rsidRDefault="00FC69D8" w:rsidP="00AB6E72">
      <w:pPr>
        <w:ind w:firstLine="709"/>
        <w:jc w:val="both"/>
        <w:rPr>
          <w:rFonts w:ascii="PT Astra Serif" w:hAnsi="PT Astra Serif"/>
          <w:b/>
          <w:szCs w:val="24"/>
        </w:rPr>
      </w:pPr>
      <w:r w:rsidRPr="00AB6E72">
        <w:rPr>
          <w:rFonts w:ascii="PT Astra Serif" w:hAnsi="PT Astra Serif"/>
          <w:b/>
          <w:szCs w:val="24"/>
        </w:rPr>
        <w:t xml:space="preserve">В программе </w:t>
      </w:r>
      <w:r w:rsidR="00867DDC" w:rsidRPr="00AB6E72">
        <w:rPr>
          <w:rFonts w:ascii="PT Astra Serif" w:hAnsi="PT Astra Serif"/>
          <w:b/>
          <w:szCs w:val="24"/>
        </w:rPr>
        <w:t>Семинара</w:t>
      </w:r>
      <w:r w:rsidRPr="00AB6E72">
        <w:rPr>
          <w:rFonts w:ascii="PT Astra Serif" w:hAnsi="PT Astra Serif"/>
          <w:b/>
          <w:szCs w:val="24"/>
        </w:rPr>
        <w:t xml:space="preserve"> планиру</w:t>
      </w:r>
      <w:r w:rsidR="00867DDC" w:rsidRPr="00AB6E72">
        <w:rPr>
          <w:rFonts w:ascii="PT Astra Serif" w:hAnsi="PT Astra Serif"/>
          <w:b/>
          <w:szCs w:val="24"/>
        </w:rPr>
        <w:t>ются следующие доклады:</w:t>
      </w:r>
    </w:p>
    <w:p w:rsidR="00867DDC" w:rsidRDefault="00867DDC" w:rsidP="00AB6E72">
      <w:pPr>
        <w:ind w:firstLine="709"/>
        <w:jc w:val="both"/>
        <w:rPr>
          <w:rFonts w:ascii="PT Astra Serif" w:hAnsi="PT Astra Serif"/>
          <w:b/>
          <w:szCs w:val="24"/>
        </w:rPr>
      </w:pPr>
      <w:r w:rsidRPr="00AB6E72">
        <w:rPr>
          <w:rFonts w:ascii="PT Astra Serif" w:hAnsi="PT Astra Serif"/>
          <w:szCs w:val="24"/>
        </w:rPr>
        <w:t>1.</w:t>
      </w:r>
      <w:r>
        <w:rPr>
          <w:rFonts w:ascii="PT Astra Serif" w:hAnsi="PT Astra Serif"/>
          <w:b/>
          <w:szCs w:val="24"/>
        </w:rPr>
        <w:t xml:space="preserve"> </w:t>
      </w:r>
      <w:r w:rsidRPr="00867DDC">
        <w:rPr>
          <w:rFonts w:ascii="PT Astra Serif" w:hAnsi="PT Astra Serif"/>
          <w:b/>
          <w:color w:val="000000" w:themeColor="text1"/>
          <w:szCs w:val="24"/>
        </w:rPr>
        <w:t>«</w:t>
      </w:r>
      <w:r w:rsidRPr="00867DDC">
        <w:rPr>
          <w:rFonts w:ascii="PT Astra Serif" w:hAnsi="PT Astra Serif"/>
          <w:color w:val="000000" w:themeColor="text1"/>
          <w:szCs w:val="24"/>
        </w:rPr>
        <w:t xml:space="preserve">Мотивация </w:t>
      </w:r>
      <w:proofErr w:type="spellStart"/>
      <w:r w:rsidRPr="00867DDC">
        <w:rPr>
          <w:rFonts w:ascii="PT Astra Serif" w:hAnsi="PT Astra Serif"/>
          <w:color w:val="000000" w:themeColor="text1"/>
          <w:szCs w:val="24"/>
        </w:rPr>
        <w:t>эковолонтерства</w:t>
      </w:r>
      <w:proofErr w:type="spellEnd"/>
      <w:r w:rsidRPr="00867DDC">
        <w:rPr>
          <w:rFonts w:ascii="PT Astra Serif" w:hAnsi="PT Astra Serif"/>
          <w:color w:val="000000" w:themeColor="text1"/>
          <w:szCs w:val="24"/>
        </w:rPr>
        <w:t xml:space="preserve"> на примере </w:t>
      </w:r>
      <w:proofErr w:type="spellStart"/>
      <w:r w:rsidRPr="00867DDC">
        <w:rPr>
          <w:rFonts w:ascii="PT Astra Serif" w:hAnsi="PT Astra Serif"/>
          <w:color w:val="000000" w:themeColor="text1"/>
          <w:szCs w:val="24"/>
        </w:rPr>
        <w:t>эко-отряда</w:t>
      </w:r>
      <w:proofErr w:type="spellEnd"/>
      <w:r w:rsidRPr="00867DDC">
        <w:rPr>
          <w:rFonts w:ascii="PT Astra Serif" w:hAnsi="PT Astra Serif"/>
          <w:color w:val="000000" w:themeColor="text1"/>
          <w:szCs w:val="24"/>
        </w:rPr>
        <w:t xml:space="preserve"> ИрГУПС на территории И</w:t>
      </w:r>
      <w:r w:rsidRPr="00867DDC">
        <w:rPr>
          <w:rFonts w:ascii="PT Astra Serif" w:hAnsi="PT Astra Serif"/>
          <w:color w:val="000000" w:themeColor="text1"/>
          <w:szCs w:val="24"/>
        </w:rPr>
        <w:t>р</w:t>
      </w:r>
      <w:r w:rsidRPr="00867DDC">
        <w:rPr>
          <w:rFonts w:ascii="PT Astra Serif" w:hAnsi="PT Astra Serif"/>
          <w:color w:val="000000" w:themeColor="text1"/>
          <w:szCs w:val="24"/>
        </w:rPr>
        <w:t>кутской области</w:t>
      </w:r>
      <w:r w:rsidRPr="00867DDC">
        <w:rPr>
          <w:rFonts w:ascii="PT Astra Serif" w:hAnsi="PT Astra Serif"/>
          <w:b/>
          <w:color w:val="000000" w:themeColor="text1"/>
          <w:szCs w:val="24"/>
        </w:rPr>
        <w:t>»</w:t>
      </w:r>
      <w:r>
        <w:rPr>
          <w:rFonts w:ascii="PT Astra Serif" w:hAnsi="PT Astra Serif"/>
          <w:b/>
          <w:szCs w:val="24"/>
        </w:rPr>
        <w:t xml:space="preserve">, </w:t>
      </w:r>
      <w:r w:rsidRPr="00867DDC">
        <w:rPr>
          <w:rFonts w:ascii="PT Astra Serif" w:hAnsi="PT Astra Serif"/>
          <w:szCs w:val="24"/>
        </w:rPr>
        <w:t>Полищук С.С., доцент ФГБОУ ВО «Иркутск</w:t>
      </w:r>
      <w:r w:rsidR="006C08E4">
        <w:rPr>
          <w:rFonts w:ascii="PT Astra Serif" w:hAnsi="PT Astra Serif"/>
          <w:szCs w:val="24"/>
        </w:rPr>
        <w:t>ий госуда</w:t>
      </w:r>
      <w:r w:rsidRPr="00867DDC">
        <w:rPr>
          <w:rFonts w:ascii="PT Astra Serif" w:hAnsi="PT Astra Serif"/>
          <w:szCs w:val="24"/>
        </w:rPr>
        <w:t>рс</w:t>
      </w:r>
      <w:r w:rsidR="006C08E4">
        <w:rPr>
          <w:rFonts w:ascii="PT Astra Serif" w:hAnsi="PT Astra Serif"/>
          <w:szCs w:val="24"/>
        </w:rPr>
        <w:t>т</w:t>
      </w:r>
      <w:r w:rsidRPr="00867DDC">
        <w:rPr>
          <w:rFonts w:ascii="PT Astra Serif" w:hAnsi="PT Astra Serif"/>
          <w:szCs w:val="24"/>
        </w:rPr>
        <w:t>венный униве</w:t>
      </w:r>
      <w:r w:rsidRPr="00867DDC">
        <w:rPr>
          <w:rFonts w:ascii="PT Astra Serif" w:hAnsi="PT Astra Serif"/>
          <w:szCs w:val="24"/>
        </w:rPr>
        <w:t>р</w:t>
      </w:r>
      <w:r w:rsidRPr="00867DDC">
        <w:rPr>
          <w:rFonts w:ascii="PT Astra Serif" w:hAnsi="PT Astra Serif"/>
          <w:szCs w:val="24"/>
        </w:rPr>
        <w:t>ситет путей сообщения», руководитель экологического отряда «КПСС»;</w:t>
      </w:r>
    </w:p>
    <w:p w:rsidR="00867DDC" w:rsidRPr="001459D0" w:rsidRDefault="00867DDC" w:rsidP="00AB6E72">
      <w:pPr>
        <w:ind w:firstLine="709"/>
        <w:jc w:val="both"/>
        <w:rPr>
          <w:rFonts w:ascii="PT Astra Serif" w:hAnsi="PT Astra Serif"/>
          <w:szCs w:val="24"/>
        </w:rPr>
      </w:pPr>
      <w:r w:rsidRPr="00AB6E72">
        <w:rPr>
          <w:rFonts w:ascii="PT Astra Serif" w:hAnsi="PT Astra Serif"/>
          <w:szCs w:val="24"/>
        </w:rPr>
        <w:t>2.</w:t>
      </w:r>
      <w:r w:rsidR="00AB6E72">
        <w:rPr>
          <w:rFonts w:ascii="PT Astra Serif" w:hAnsi="PT Astra Serif"/>
          <w:b/>
          <w:szCs w:val="24"/>
        </w:rPr>
        <w:t xml:space="preserve"> </w:t>
      </w:r>
      <w:r w:rsidR="001459D0" w:rsidRPr="001459D0">
        <w:rPr>
          <w:rFonts w:ascii="PT Astra Serif" w:hAnsi="PT Astra Serif"/>
          <w:szCs w:val="24"/>
        </w:rPr>
        <w:t xml:space="preserve">Проект «Чистая </w:t>
      </w:r>
      <w:proofErr w:type="spellStart"/>
      <w:r w:rsidR="001459D0" w:rsidRPr="001459D0">
        <w:rPr>
          <w:rFonts w:ascii="PT Astra Serif" w:hAnsi="PT Astra Serif"/>
          <w:szCs w:val="24"/>
        </w:rPr>
        <w:t>Бугульдейка</w:t>
      </w:r>
      <w:proofErr w:type="spellEnd"/>
      <w:r w:rsidR="001459D0" w:rsidRPr="001459D0">
        <w:rPr>
          <w:rFonts w:ascii="PT Astra Serif" w:hAnsi="PT Astra Serif"/>
          <w:szCs w:val="24"/>
        </w:rPr>
        <w:t xml:space="preserve"> - Чистый Байкал», Феоктистова М.В., студентка 4 курса</w:t>
      </w:r>
      <w:r w:rsidR="001459D0">
        <w:rPr>
          <w:rFonts w:ascii="PT Astra Serif" w:hAnsi="PT Astra Serif"/>
          <w:szCs w:val="24"/>
        </w:rPr>
        <w:t>,</w:t>
      </w:r>
      <w:r w:rsidR="00AB6E72">
        <w:rPr>
          <w:rFonts w:ascii="PT Astra Serif" w:hAnsi="PT Astra Serif"/>
          <w:szCs w:val="24"/>
        </w:rPr>
        <w:t xml:space="preserve"> </w:t>
      </w:r>
      <w:r w:rsidR="001459D0" w:rsidRPr="001459D0">
        <w:rPr>
          <w:rFonts w:ascii="PT Astra Serif" w:hAnsi="PT Astra Serif"/>
          <w:szCs w:val="24"/>
        </w:rPr>
        <w:t>факультет</w:t>
      </w:r>
      <w:r w:rsidR="001459D0">
        <w:rPr>
          <w:rFonts w:ascii="PT Astra Serif" w:hAnsi="PT Astra Serif"/>
          <w:szCs w:val="24"/>
        </w:rPr>
        <w:t>а</w:t>
      </w:r>
      <w:r w:rsidR="001459D0" w:rsidRPr="001459D0">
        <w:rPr>
          <w:rFonts w:ascii="PT Astra Serif" w:hAnsi="PT Astra Serif"/>
          <w:szCs w:val="24"/>
        </w:rPr>
        <w:t xml:space="preserve"> «Строительство железных дорог», ФГБОУ ВО «Иркутский государстве</w:t>
      </w:r>
      <w:r w:rsidR="001459D0" w:rsidRPr="001459D0">
        <w:rPr>
          <w:rFonts w:ascii="PT Astra Serif" w:hAnsi="PT Astra Serif"/>
          <w:szCs w:val="24"/>
        </w:rPr>
        <w:t>н</w:t>
      </w:r>
      <w:r w:rsidR="001459D0" w:rsidRPr="001459D0">
        <w:rPr>
          <w:rFonts w:ascii="PT Astra Serif" w:hAnsi="PT Astra Serif"/>
          <w:szCs w:val="24"/>
        </w:rPr>
        <w:t>ный университет путей сообщения»,</w:t>
      </w:r>
    </w:p>
    <w:p w:rsidR="00867DDC" w:rsidRPr="001459D0" w:rsidRDefault="00867DDC" w:rsidP="00AB6E72">
      <w:pPr>
        <w:ind w:firstLine="709"/>
        <w:jc w:val="both"/>
        <w:rPr>
          <w:rFonts w:ascii="PT Astra Serif" w:hAnsi="PT Astra Serif"/>
          <w:szCs w:val="24"/>
        </w:rPr>
      </w:pPr>
      <w:r w:rsidRPr="001459D0">
        <w:rPr>
          <w:rFonts w:ascii="PT Astra Serif" w:hAnsi="PT Astra Serif"/>
          <w:szCs w:val="24"/>
        </w:rPr>
        <w:t>3.</w:t>
      </w:r>
      <w:r w:rsidR="00AB6E72">
        <w:rPr>
          <w:rFonts w:ascii="PT Astra Serif" w:hAnsi="PT Astra Serif"/>
          <w:szCs w:val="24"/>
        </w:rPr>
        <w:t xml:space="preserve"> </w:t>
      </w:r>
      <w:r w:rsidR="001459D0">
        <w:rPr>
          <w:rFonts w:ascii="PT Astra Serif" w:hAnsi="PT Astra Serif"/>
          <w:szCs w:val="24"/>
        </w:rPr>
        <w:t>«</w:t>
      </w:r>
      <w:r w:rsidR="001459D0" w:rsidRPr="001459D0">
        <w:rPr>
          <w:rFonts w:ascii="PT Astra Serif" w:hAnsi="PT Astra Serif"/>
          <w:szCs w:val="24"/>
        </w:rPr>
        <w:t>Массовые волонтерские мероприятия на территории ФГБУ «Заповедное Приба</w:t>
      </w:r>
      <w:r w:rsidR="001459D0" w:rsidRPr="001459D0">
        <w:rPr>
          <w:rFonts w:ascii="PT Astra Serif" w:hAnsi="PT Astra Serif"/>
          <w:szCs w:val="24"/>
        </w:rPr>
        <w:t>й</w:t>
      </w:r>
      <w:r w:rsidR="001459D0" w:rsidRPr="001459D0">
        <w:rPr>
          <w:rFonts w:ascii="PT Astra Serif" w:hAnsi="PT Astra Serif"/>
          <w:szCs w:val="24"/>
        </w:rPr>
        <w:t xml:space="preserve">калье», </w:t>
      </w:r>
      <w:proofErr w:type="spellStart"/>
      <w:r w:rsidR="001459D0" w:rsidRPr="001459D0">
        <w:rPr>
          <w:rFonts w:ascii="PT Astra Serif" w:hAnsi="PT Astra Serif"/>
          <w:szCs w:val="24"/>
        </w:rPr>
        <w:t>Пантюхов</w:t>
      </w:r>
      <w:proofErr w:type="spellEnd"/>
      <w:r w:rsidR="001459D0" w:rsidRPr="001459D0">
        <w:rPr>
          <w:rFonts w:ascii="PT Astra Serif" w:hAnsi="PT Astra Serif"/>
          <w:szCs w:val="24"/>
        </w:rPr>
        <w:t xml:space="preserve"> С.</w:t>
      </w:r>
      <w:r w:rsidR="001459D0">
        <w:rPr>
          <w:rFonts w:ascii="PT Astra Serif" w:hAnsi="PT Astra Serif"/>
          <w:szCs w:val="24"/>
        </w:rPr>
        <w:t>А.</w:t>
      </w:r>
      <w:bookmarkStart w:id="0" w:name="_GoBack"/>
      <w:bookmarkEnd w:id="0"/>
      <w:r w:rsidR="001459D0" w:rsidRPr="001459D0">
        <w:rPr>
          <w:rFonts w:ascii="PT Astra Serif" w:hAnsi="PT Astra Serif"/>
          <w:szCs w:val="24"/>
        </w:rPr>
        <w:t>, ведущий методист отдела экологического просвещения</w:t>
      </w:r>
      <w:r w:rsidR="00AB6E72">
        <w:rPr>
          <w:rFonts w:ascii="PT Astra Serif" w:hAnsi="PT Astra Serif"/>
          <w:szCs w:val="24"/>
        </w:rPr>
        <w:t xml:space="preserve"> </w:t>
      </w:r>
      <w:r w:rsidR="001459D0" w:rsidRPr="001459D0">
        <w:rPr>
          <w:rFonts w:ascii="PT Astra Serif" w:hAnsi="PT Astra Serif"/>
          <w:szCs w:val="24"/>
        </w:rPr>
        <w:t xml:space="preserve">ФГБУ </w:t>
      </w:r>
      <w:r w:rsidR="00AB6E72">
        <w:rPr>
          <w:rFonts w:ascii="PT Astra Serif" w:hAnsi="PT Astra Serif"/>
          <w:szCs w:val="24"/>
        </w:rPr>
        <w:t>«</w:t>
      </w:r>
      <w:r w:rsidR="001459D0" w:rsidRPr="001459D0">
        <w:rPr>
          <w:rFonts w:ascii="PT Astra Serif" w:hAnsi="PT Astra Serif"/>
          <w:szCs w:val="24"/>
        </w:rPr>
        <w:t>З</w:t>
      </w:r>
      <w:r w:rsidR="001459D0" w:rsidRPr="001459D0">
        <w:rPr>
          <w:rFonts w:ascii="PT Astra Serif" w:hAnsi="PT Astra Serif"/>
          <w:szCs w:val="24"/>
        </w:rPr>
        <w:t>а</w:t>
      </w:r>
      <w:r w:rsidR="001459D0" w:rsidRPr="001459D0">
        <w:rPr>
          <w:rFonts w:ascii="PT Astra Serif" w:hAnsi="PT Astra Serif"/>
          <w:szCs w:val="24"/>
        </w:rPr>
        <w:t>поведное Прибайкалье</w:t>
      </w:r>
      <w:r w:rsidR="00AB6E72">
        <w:rPr>
          <w:rFonts w:ascii="PT Astra Serif" w:hAnsi="PT Astra Serif"/>
          <w:szCs w:val="24"/>
        </w:rPr>
        <w:t>».</w:t>
      </w:r>
    </w:p>
    <w:p w:rsidR="00867DDC" w:rsidRPr="00AC70B3" w:rsidRDefault="00867DDC" w:rsidP="00AB6E72">
      <w:pPr>
        <w:ind w:firstLine="709"/>
        <w:jc w:val="both"/>
        <w:rPr>
          <w:rFonts w:ascii="PT Astra Serif" w:hAnsi="PT Astra Serif"/>
          <w:szCs w:val="24"/>
        </w:rPr>
      </w:pPr>
      <w:r w:rsidRPr="001459D0">
        <w:rPr>
          <w:rFonts w:ascii="PT Astra Serif" w:hAnsi="PT Astra Serif"/>
          <w:szCs w:val="24"/>
        </w:rPr>
        <w:t>*Программа может дополняться</w:t>
      </w:r>
      <w:r w:rsidR="00D054CD" w:rsidRPr="001459D0">
        <w:rPr>
          <w:rFonts w:ascii="PT Astra Serif" w:hAnsi="PT Astra Serif"/>
          <w:szCs w:val="24"/>
        </w:rPr>
        <w:t>.</w:t>
      </w:r>
    </w:p>
    <w:p w:rsidR="00FC69D8" w:rsidRPr="00AC70B3" w:rsidRDefault="00FC69D8" w:rsidP="00AB6E72">
      <w:pPr>
        <w:shd w:val="clear" w:color="auto" w:fill="FFFFFF"/>
        <w:tabs>
          <w:tab w:val="left" w:pos="284"/>
          <w:tab w:val="left" w:pos="567"/>
          <w:tab w:val="left" w:pos="993"/>
        </w:tabs>
        <w:ind w:firstLine="709"/>
        <w:jc w:val="both"/>
        <w:rPr>
          <w:rFonts w:ascii="PT Astra Serif" w:hAnsi="PT Astra Serif"/>
          <w:szCs w:val="24"/>
        </w:rPr>
      </w:pPr>
    </w:p>
    <w:p w:rsidR="00B77128" w:rsidRPr="00AC70B3" w:rsidRDefault="00867DDC" w:rsidP="00AB6E72">
      <w:pPr>
        <w:ind w:firstLine="709"/>
        <w:jc w:val="both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Условия участия</w:t>
      </w:r>
      <w:r w:rsidR="00AC70B3" w:rsidRPr="00AC70B3">
        <w:rPr>
          <w:rFonts w:ascii="PT Astra Serif" w:hAnsi="PT Astra Serif"/>
          <w:b/>
          <w:szCs w:val="24"/>
        </w:rPr>
        <w:t>:</w:t>
      </w:r>
    </w:p>
    <w:p w:rsidR="00B472E8" w:rsidRDefault="00B77128" w:rsidP="00AB6E72">
      <w:pPr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 xml:space="preserve">Для участия в </w:t>
      </w:r>
      <w:r w:rsidR="00867DDC">
        <w:rPr>
          <w:rFonts w:ascii="PT Astra Serif" w:hAnsi="PT Astra Serif"/>
          <w:szCs w:val="24"/>
        </w:rPr>
        <w:t>Семинаре</w:t>
      </w:r>
      <w:r w:rsidR="00AB6E72">
        <w:rPr>
          <w:rFonts w:ascii="PT Astra Serif" w:hAnsi="PT Astra Serif"/>
          <w:szCs w:val="24"/>
        </w:rPr>
        <w:t xml:space="preserve"> </w:t>
      </w:r>
      <w:r w:rsidR="00EB2217" w:rsidRPr="00AC70B3">
        <w:rPr>
          <w:rFonts w:ascii="PT Astra Serif" w:hAnsi="PT Astra Serif"/>
          <w:szCs w:val="24"/>
        </w:rPr>
        <w:t xml:space="preserve">необходимо </w:t>
      </w:r>
      <w:r w:rsidR="006C08E4">
        <w:rPr>
          <w:rFonts w:ascii="PT Astra Serif" w:hAnsi="PT Astra Serif"/>
          <w:szCs w:val="24"/>
        </w:rPr>
        <w:t xml:space="preserve">прислать заявку на электронный адрес </w:t>
      </w:r>
      <w:hyperlink r:id="rId8" w:history="1">
        <w:r w:rsidR="006C08E4" w:rsidRPr="00E17765">
          <w:rPr>
            <w:rStyle w:val="a7"/>
            <w:rFonts w:ascii="PT Astra Serif" w:hAnsi="PT Astra Serif"/>
            <w:szCs w:val="24"/>
            <w:lang w:val="en-US"/>
          </w:rPr>
          <w:t>vas</w:t>
        </w:r>
        <w:r w:rsidR="006C08E4" w:rsidRPr="00E17765">
          <w:rPr>
            <w:rStyle w:val="a7"/>
            <w:rFonts w:ascii="PT Astra Serif" w:hAnsi="PT Astra Serif"/>
            <w:szCs w:val="24"/>
            <w:lang w:val="en-US"/>
          </w:rPr>
          <w:t>i</w:t>
        </w:r>
        <w:r w:rsidR="006C08E4" w:rsidRPr="00E17765">
          <w:rPr>
            <w:rStyle w:val="a7"/>
            <w:rFonts w:ascii="PT Astra Serif" w:hAnsi="PT Astra Serif"/>
            <w:szCs w:val="24"/>
            <w:lang w:val="en-US"/>
          </w:rPr>
          <w:t>na</w:t>
        </w:r>
        <w:r w:rsidR="006C08E4" w:rsidRPr="00E17765">
          <w:rPr>
            <w:rStyle w:val="a7"/>
            <w:rFonts w:ascii="PT Astra Serif" w:hAnsi="PT Astra Serif"/>
            <w:szCs w:val="24"/>
          </w:rPr>
          <w:t>@</w:t>
        </w:r>
        <w:r w:rsidR="006C08E4" w:rsidRPr="00E17765">
          <w:rPr>
            <w:rStyle w:val="a7"/>
            <w:rFonts w:ascii="PT Astra Serif" w:hAnsi="PT Astra Serif"/>
            <w:szCs w:val="24"/>
            <w:lang w:val="en-US"/>
          </w:rPr>
          <w:t>green</w:t>
        </w:r>
        <w:r w:rsidR="006C08E4" w:rsidRPr="00E17765">
          <w:rPr>
            <w:rStyle w:val="a7"/>
            <w:rFonts w:ascii="PT Astra Serif" w:hAnsi="PT Astra Serif"/>
            <w:szCs w:val="24"/>
          </w:rPr>
          <w:t>.</w:t>
        </w:r>
        <w:r w:rsidR="006C08E4" w:rsidRPr="00E17765">
          <w:rPr>
            <w:rStyle w:val="a7"/>
            <w:rFonts w:ascii="PT Astra Serif" w:hAnsi="PT Astra Serif"/>
            <w:szCs w:val="24"/>
            <w:lang w:val="en-US"/>
          </w:rPr>
          <w:t>tsu</w:t>
        </w:r>
        <w:r w:rsidR="006C08E4" w:rsidRPr="00E17765">
          <w:rPr>
            <w:rStyle w:val="a7"/>
            <w:rFonts w:ascii="PT Astra Serif" w:hAnsi="PT Astra Serif"/>
            <w:szCs w:val="24"/>
          </w:rPr>
          <w:t>.</w:t>
        </w:r>
        <w:r w:rsidR="006C08E4" w:rsidRPr="00E17765">
          <w:rPr>
            <w:rStyle w:val="a7"/>
            <w:rFonts w:ascii="PT Astra Serif" w:hAnsi="PT Astra Serif"/>
            <w:szCs w:val="24"/>
            <w:lang w:val="en-US"/>
          </w:rPr>
          <w:t>ru</w:t>
        </w:r>
      </w:hyperlink>
      <w:r w:rsidR="005716C8">
        <w:t xml:space="preserve"> </w:t>
      </w:r>
      <w:r w:rsidR="006C08E4">
        <w:rPr>
          <w:rFonts w:ascii="PT Astra Serif" w:hAnsi="PT Astra Serif"/>
          <w:szCs w:val="24"/>
        </w:rPr>
        <w:t xml:space="preserve">в срок до </w:t>
      </w:r>
      <w:r w:rsidR="006C08E4" w:rsidRPr="006C08E4">
        <w:rPr>
          <w:rFonts w:ascii="PT Astra Serif" w:hAnsi="PT Astra Serif"/>
          <w:b/>
          <w:szCs w:val="24"/>
        </w:rPr>
        <w:t>30 ноября 2021 г.</w:t>
      </w:r>
      <w:r w:rsidR="006C08E4">
        <w:rPr>
          <w:rFonts w:ascii="PT Astra Serif" w:hAnsi="PT Astra Serif"/>
          <w:szCs w:val="24"/>
        </w:rPr>
        <w:t xml:space="preserve"> (приложение 1). </w:t>
      </w:r>
    </w:p>
    <w:p w:rsidR="006C08E4" w:rsidRPr="00AC70B3" w:rsidRDefault="006C08E4" w:rsidP="00AB6E72">
      <w:pPr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По итогам семинара слушатели получают сертификаты/свидетельства.</w:t>
      </w:r>
    </w:p>
    <w:p w:rsidR="00AC70B3" w:rsidRDefault="00AC70B3" w:rsidP="00AB6E7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Cs w:val="24"/>
        </w:rPr>
      </w:pPr>
    </w:p>
    <w:p w:rsidR="00430080" w:rsidRPr="00B0392A" w:rsidRDefault="00B0392A" w:rsidP="00AB6E72">
      <w:pPr>
        <w:ind w:firstLine="709"/>
        <w:jc w:val="both"/>
        <w:rPr>
          <w:rFonts w:ascii="PT Astra Serif" w:hAnsi="PT Astra Serif"/>
          <w:b/>
          <w:szCs w:val="24"/>
        </w:rPr>
      </w:pPr>
      <w:r w:rsidRPr="00B0392A">
        <w:rPr>
          <w:rFonts w:ascii="PT Astra Serif" w:hAnsi="PT Astra Serif"/>
          <w:b/>
          <w:szCs w:val="24"/>
        </w:rPr>
        <w:t>Форма проведения:</w:t>
      </w:r>
    </w:p>
    <w:p w:rsidR="00B0392A" w:rsidRPr="003D58AE" w:rsidRDefault="00B0392A" w:rsidP="00AB6E72">
      <w:pPr>
        <w:ind w:firstLine="709"/>
        <w:jc w:val="both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szCs w:val="24"/>
        </w:rPr>
        <w:t xml:space="preserve">Семинар будет проходить в </w:t>
      </w:r>
      <w:proofErr w:type="spellStart"/>
      <w:r>
        <w:rPr>
          <w:rFonts w:ascii="PT Astra Serif" w:hAnsi="PT Astra Serif"/>
          <w:szCs w:val="24"/>
        </w:rPr>
        <w:t>онлайн</w:t>
      </w:r>
      <w:proofErr w:type="spellEnd"/>
      <w:r>
        <w:rPr>
          <w:rFonts w:ascii="PT Astra Serif" w:hAnsi="PT Astra Serif"/>
          <w:szCs w:val="24"/>
        </w:rPr>
        <w:t xml:space="preserve"> формате на </w:t>
      </w:r>
      <w:proofErr w:type="spellStart"/>
      <w:r>
        <w:rPr>
          <w:rFonts w:ascii="PT Astra Serif" w:hAnsi="PT Astra Serif"/>
          <w:szCs w:val="24"/>
        </w:rPr>
        <w:t>платфоре</w:t>
      </w:r>
      <w:proofErr w:type="spellEnd"/>
      <w:r w:rsidR="00C40BD2"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/>
          <w:szCs w:val="24"/>
          <w:lang w:val="en-US"/>
        </w:rPr>
        <w:t>ZOOM</w:t>
      </w:r>
      <w:r>
        <w:rPr>
          <w:rFonts w:ascii="PT Astra Serif" w:hAnsi="PT Astra Serif"/>
          <w:szCs w:val="24"/>
        </w:rPr>
        <w:t xml:space="preserve">. Ссылки </w:t>
      </w:r>
      <w:r w:rsidR="00D054CD">
        <w:rPr>
          <w:rFonts w:ascii="PT Astra Serif" w:hAnsi="PT Astra Serif"/>
          <w:szCs w:val="24"/>
        </w:rPr>
        <w:t>дл</w:t>
      </w:r>
      <w:r>
        <w:rPr>
          <w:rFonts w:ascii="PT Astra Serif" w:hAnsi="PT Astra Serif"/>
          <w:szCs w:val="24"/>
        </w:rPr>
        <w:t>я по</w:t>
      </w:r>
      <w:r>
        <w:rPr>
          <w:rFonts w:ascii="PT Astra Serif" w:hAnsi="PT Astra Serif"/>
          <w:szCs w:val="24"/>
        </w:rPr>
        <w:t>д</w:t>
      </w:r>
      <w:r>
        <w:rPr>
          <w:rFonts w:ascii="PT Astra Serif" w:hAnsi="PT Astra Serif"/>
          <w:szCs w:val="24"/>
        </w:rPr>
        <w:t xml:space="preserve">ключения </w:t>
      </w:r>
      <w:r w:rsidR="00D054CD">
        <w:rPr>
          <w:rFonts w:ascii="PT Astra Serif" w:hAnsi="PT Astra Serif"/>
          <w:szCs w:val="24"/>
        </w:rPr>
        <w:t xml:space="preserve">и итоговая программа </w:t>
      </w:r>
      <w:r>
        <w:rPr>
          <w:rFonts w:ascii="PT Astra Serif" w:hAnsi="PT Astra Serif"/>
          <w:szCs w:val="24"/>
        </w:rPr>
        <w:t xml:space="preserve">будут Вам направлены в срок до </w:t>
      </w:r>
      <w:r w:rsidR="00C40BD2" w:rsidRPr="003D58AE">
        <w:rPr>
          <w:rFonts w:ascii="PT Astra Serif" w:hAnsi="PT Astra Serif"/>
          <w:b/>
          <w:szCs w:val="24"/>
        </w:rPr>
        <w:t>1</w:t>
      </w:r>
      <w:r w:rsidRPr="003D58AE">
        <w:rPr>
          <w:rFonts w:ascii="PT Astra Serif" w:hAnsi="PT Astra Serif"/>
          <w:b/>
          <w:szCs w:val="24"/>
        </w:rPr>
        <w:t xml:space="preserve"> декабря 2021 г.</w:t>
      </w:r>
    </w:p>
    <w:p w:rsidR="00D3458D" w:rsidRPr="00AC70B3" w:rsidRDefault="00D3458D" w:rsidP="00AB6E72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 xml:space="preserve">Контакты: </w:t>
      </w:r>
    </w:p>
    <w:p w:rsidR="00BC20C5" w:rsidRDefault="006C08E4" w:rsidP="00AB6E72">
      <w:pPr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Запрягаева Ольга Владимировна</w:t>
      </w:r>
      <w:r w:rsidR="00896729" w:rsidRPr="00AC70B3">
        <w:rPr>
          <w:rFonts w:ascii="PT Astra Serif" w:hAnsi="PT Astra Serif"/>
          <w:szCs w:val="24"/>
        </w:rPr>
        <w:t xml:space="preserve">, </w:t>
      </w:r>
      <w:r>
        <w:rPr>
          <w:rFonts w:ascii="PT Astra Serif" w:hAnsi="PT Astra Serif"/>
          <w:szCs w:val="24"/>
        </w:rPr>
        <w:t>и.о. начальника отдела по</w:t>
      </w:r>
      <w:r w:rsidR="00D3458D" w:rsidRPr="00AC70B3">
        <w:rPr>
          <w:rFonts w:ascii="PT Astra Serif" w:hAnsi="PT Astra Serif"/>
          <w:szCs w:val="24"/>
        </w:rPr>
        <w:t xml:space="preserve"> ОГБУ «Облком</w:t>
      </w:r>
      <w:r w:rsidR="00896729" w:rsidRPr="00AC70B3">
        <w:rPr>
          <w:rFonts w:ascii="PT Astra Serif" w:hAnsi="PT Astra Serif"/>
          <w:szCs w:val="24"/>
        </w:rPr>
        <w:t xml:space="preserve">природа», тел.  8-3822-90-39-57, </w:t>
      </w:r>
      <w:r w:rsidR="00896729" w:rsidRPr="00AC70B3">
        <w:rPr>
          <w:rFonts w:ascii="PT Astra Serif" w:hAnsi="PT Astra Serif"/>
          <w:szCs w:val="24"/>
          <w:lang w:val="en-US"/>
        </w:rPr>
        <w:t>e</w:t>
      </w:r>
      <w:r w:rsidR="00896729" w:rsidRPr="00AC70B3">
        <w:rPr>
          <w:rFonts w:ascii="PT Astra Serif" w:hAnsi="PT Astra Serif"/>
          <w:szCs w:val="24"/>
        </w:rPr>
        <w:t>-</w:t>
      </w:r>
      <w:r w:rsidR="00896729" w:rsidRPr="00AC70B3">
        <w:rPr>
          <w:rFonts w:ascii="PT Astra Serif" w:hAnsi="PT Astra Serif"/>
          <w:szCs w:val="24"/>
          <w:lang w:val="en-US"/>
        </w:rPr>
        <w:t>mail</w:t>
      </w:r>
      <w:r w:rsidR="00896729" w:rsidRPr="00AC70B3">
        <w:rPr>
          <w:rFonts w:ascii="PT Astra Serif" w:hAnsi="PT Astra Serif"/>
          <w:szCs w:val="24"/>
        </w:rPr>
        <w:t xml:space="preserve">: </w:t>
      </w:r>
      <w:hyperlink r:id="rId9" w:history="1">
        <w:r w:rsidRPr="00E17765">
          <w:rPr>
            <w:rStyle w:val="a7"/>
            <w:rFonts w:ascii="PT Astra Serif" w:hAnsi="PT Astra Serif"/>
            <w:szCs w:val="24"/>
            <w:lang w:val="en-US"/>
          </w:rPr>
          <w:t>vasina</w:t>
        </w:r>
        <w:r w:rsidRPr="006C08E4">
          <w:rPr>
            <w:rStyle w:val="a7"/>
            <w:rFonts w:ascii="PT Astra Serif" w:hAnsi="PT Astra Serif"/>
            <w:szCs w:val="24"/>
          </w:rPr>
          <w:t>@</w:t>
        </w:r>
        <w:r>
          <w:rPr>
            <w:rStyle w:val="a7"/>
            <w:rFonts w:ascii="PT Astra Serif" w:hAnsi="PT Astra Serif"/>
            <w:szCs w:val="24"/>
            <w:lang w:val="en-US"/>
          </w:rPr>
          <w:t>g</w:t>
        </w:r>
        <w:r w:rsidRPr="00E17765">
          <w:rPr>
            <w:rStyle w:val="a7"/>
            <w:rFonts w:ascii="PT Astra Serif" w:hAnsi="PT Astra Serif"/>
            <w:szCs w:val="24"/>
            <w:lang w:val="en-US"/>
          </w:rPr>
          <w:t>reen</w:t>
        </w:r>
        <w:r w:rsidRPr="006C08E4">
          <w:rPr>
            <w:rStyle w:val="a7"/>
            <w:rFonts w:ascii="PT Astra Serif" w:hAnsi="PT Astra Serif"/>
            <w:szCs w:val="24"/>
          </w:rPr>
          <w:t>.</w:t>
        </w:r>
        <w:r w:rsidRPr="00E17765">
          <w:rPr>
            <w:rStyle w:val="a7"/>
            <w:rFonts w:ascii="PT Astra Serif" w:hAnsi="PT Astra Serif"/>
            <w:szCs w:val="24"/>
            <w:lang w:val="en-US"/>
          </w:rPr>
          <w:t>tsu</w:t>
        </w:r>
        <w:r w:rsidRPr="006C08E4">
          <w:rPr>
            <w:rStyle w:val="a7"/>
            <w:rFonts w:ascii="PT Astra Serif" w:hAnsi="PT Astra Serif"/>
            <w:szCs w:val="24"/>
          </w:rPr>
          <w:t>.</w:t>
        </w:r>
        <w:r w:rsidRPr="00E17765">
          <w:rPr>
            <w:rStyle w:val="a7"/>
            <w:rFonts w:ascii="PT Astra Serif" w:hAnsi="PT Astra Serif"/>
            <w:szCs w:val="24"/>
            <w:lang w:val="en-US"/>
          </w:rPr>
          <w:t>ru</w:t>
        </w:r>
      </w:hyperlink>
    </w:p>
    <w:p w:rsidR="006C08E4" w:rsidRPr="00D054CD" w:rsidRDefault="006C08E4" w:rsidP="00B919B6">
      <w:pPr>
        <w:jc w:val="both"/>
        <w:rPr>
          <w:rFonts w:ascii="PT Astra Serif" w:eastAsia="Arial Unicode MS" w:hAnsi="PT Astra Serif"/>
          <w:szCs w:val="24"/>
        </w:rPr>
      </w:pPr>
    </w:p>
    <w:p w:rsidR="006C08E4" w:rsidRPr="00D054CD" w:rsidRDefault="006C08E4" w:rsidP="00AB6E72">
      <w:pPr>
        <w:spacing w:line="276" w:lineRule="auto"/>
        <w:ind w:firstLine="709"/>
        <w:jc w:val="both"/>
        <w:rPr>
          <w:rFonts w:ascii="PT Astra Serif" w:eastAsia="Arial Unicode MS" w:hAnsi="PT Astra Serif"/>
          <w:szCs w:val="24"/>
        </w:rPr>
      </w:pPr>
      <w:r w:rsidRPr="00D054CD">
        <w:rPr>
          <w:rFonts w:ascii="PT Astra Serif" w:eastAsia="Arial Unicode MS" w:hAnsi="PT Astra Serif"/>
          <w:szCs w:val="24"/>
        </w:rPr>
        <w:br w:type="page"/>
      </w:r>
    </w:p>
    <w:p w:rsidR="006C08E4" w:rsidRDefault="006C08E4" w:rsidP="00C40BD2">
      <w:pPr>
        <w:ind w:firstLine="709"/>
        <w:jc w:val="right"/>
        <w:rPr>
          <w:rFonts w:ascii="PT Astra Serif" w:eastAsia="Arial Unicode MS" w:hAnsi="PT Astra Serif"/>
          <w:szCs w:val="24"/>
        </w:rPr>
      </w:pPr>
      <w:r>
        <w:rPr>
          <w:rFonts w:ascii="PT Astra Serif" w:eastAsia="Arial Unicode MS" w:hAnsi="PT Astra Serif"/>
          <w:szCs w:val="24"/>
        </w:rPr>
        <w:lastRenderedPageBreak/>
        <w:t>Приложение 1.</w:t>
      </w:r>
    </w:p>
    <w:p w:rsidR="006C08E4" w:rsidRDefault="006C08E4" w:rsidP="00AB6E72">
      <w:pPr>
        <w:ind w:firstLine="709"/>
        <w:jc w:val="both"/>
        <w:rPr>
          <w:rFonts w:ascii="PT Astra Serif" w:eastAsia="Arial Unicode MS" w:hAnsi="PT Astra Serif"/>
          <w:szCs w:val="24"/>
        </w:rPr>
      </w:pPr>
    </w:p>
    <w:p w:rsidR="006C08E4" w:rsidRDefault="006C08E4" w:rsidP="00AB6E72">
      <w:pPr>
        <w:ind w:firstLine="709"/>
        <w:jc w:val="both"/>
        <w:rPr>
          <w:rFonts w:ascii="PT Astra Serif" w:eastAsia="Arial Unicode MS" w:hAnsi="PT Astra Serif"/>
          <w:szCs w:val="24"/>
        </w:rPr>
      </w:pPr>
    </w:p>
    <w:p w:rsidR="006C08E4" w:rsidRDefault="006C08E4" w:rsidP="00C40BD2">
      <w:pPr>
        <w:ind w:firstLine="709"/>
        <w:jc w:val="center"/>
        <w:rPr>
          <w:rFonts w:ascii="PT Astra Serif" w:eastAsia="Arial Unicode MS" w:hAnsi="PT Astra Serif"/>
          <w:szCs w:val="24"/>
        </w:rPr>
      </w:pPr>
      <w:r>
        <w:rPr>
          <w:rFonts w:ascii="PT Astra Serif" w:eastAsia="Arial Unicode MS" w:hAnsi="PT Astra Serif"/>
          <w:szCs w:val="24"/>
        </w:rPr>
        <w:t xml:space="preserve">Заявка на участие в </w:t>
      </w:r>
      <w:proofErr w:type="spellStart"/>
      <w:r>
        <w:rPr>
          <w:rFonts w:ascii="PT Astra Serif" w:eastAsia="Arial Unicode MS" w:hAnsi="PT Astra Serif"/>
          <w:szCs w:val="24"/>
        </w:rPr>
        <w:t>онлайн-семинаре</w:t>
      </w:r>
      <w:proofErr w:type="spellEnd"/>
      <w:r>
        <w:rPr>
          <w:rFonts w:ascii="PT Astra Serif" w:eastAsia="Arial Unicode MS" w:hAnsi="PT Astra Serif"/>
          <w:szCs w:val="24"/>
        </w:rPr>
        <w:t xml:space="preserve"> «Мотивация </w:t>
      </w:r>
      <w:proofErr w:type="spellStart"/>
      <w:r>
        <w:rPr>
          <w:rFonts w:ascii="PT Astra Serif" w:eastAsia="Arial Unicode MS" w:hAnsi="PT Astra Serif"/>
          <w:szCs w:val="24"/>
        </w:rPr>
        <w:t>эковолонтеров</w:t>
      </w:r>
      <w:proofErr w:type="spellEnd"/>
      <w:r>
        <w:rPr>
          <w:rFonts w:ascii="PT Astra Serif" w:eastAsia="Arial Unicode MS" w:hAnsi="PT Astra Serif"/>
          <w:szCs w:val="24"/>
        </w:rPr>
        <w:t xml:space="preserve"> в школах и вузах»</w:t>
      </w:r>
    </w:p>
    <w:p w:rsidR="006C08E4" w:rsidRDefault="006C08E4" w:rsidP="00AB6E72">
      <w:pPr>
        <w:ind w:firstLine="709"/>
        <w:jc w:val="both"/>
        <w:rPr>
          <w:rFonts w:ascii="PT Astra Serif" w:eastAsia="Arial Unicode MS" w:hAnsi="PT Astra Serif"/>
          <w:szCs w:val="24"/>
        </w:rPr>
      </w:pPr>
    </w:p>
    <w:tbl>
      <w:tblPr>
        <w:tblStyle w:val="ae"/>
        <w:tblW w:w="0" w:type="auto"/>
        <w:tblInd w:w="817" w:type="dxa"/>
        <w:tblLook w:val="04A0"/>
      </w:tblPr>
      <w:tblGrid>
        <w:gridCol w:w="1351"/>
        <w:gridCol w:w="7084"/>
      </w:tblGrid>
      <w:tr w:rsidR="006C08E4" w:rsidTr="006C08E4">
        <w:tc>
          <w:tcPr>
            <w:tcW w:w="1279" w:type="dxa"/>
          </w:tcPr>
          <w:p w:rsidR="006C08E4" w:rsidRDefault="006C08E4" w:rsidP="00C40BD2">
            <w:pPr>
              <w:jc w:val="both"/>
              <w:rPr>
                <w:rFonts w:ascii="PT Astra Serif" w:eastAsia="Arial Unicode MS" w:hAnsi="PT Astra Serif"/>
                <w:szCs w:val="24"/>
              </w:rPr>
            </w:pPr>
            <w:r>
              <w:rPr>
                <w:rFonts w:ascii="PT Astra Serif" w:eastAsia="Arial Unicode MS" w:hAnsi="PT Astra Serif"/>
                <w:szCs w:val="24"/>
              </w:rPr>
              <w:t>ФИО</w:t>
            </w:r>
          </w:p>
        </w:tc>
        <w:tc>
          <w:tcPr>
            <w:tcW w:w="7084" w:type="dxa"/>
          </w:tcPr>
          <w:p w:rsidR="006C08E4" w:rsidRDefault="006C08E4" w:rsidP="00AB6E72">
            <w:pPr>
              <w:ind w:firstLine="709"/>
              <w:jc w:val="both"/>
              <w:rPr>
                <w:rFonts w:ascii="PT Astra Serif" w:eastAsia="Arial Unicode MS" w:hAnsi="PT Astra Serif"/>
                <w:szCs w:val="24"/>
              </w:rPr>
            </w:pPr>
          </w:p>
          <w:p w:rsidR="006C08E4" w:rsidRDefault="006C08E4" w:rsidP="00AB6E72">
            <w:pPr>
              <w:ind w:firstLine="709"/>
              <w:jc w:val="both"/>
              <w:rPr>
                <w:rFonts w:ascii="PT Astra Serif" w:eastAsia="Arial Unicode MS" w:hAnsi="PT Astra Serif"/>
                <w:szCs w:val="24"/>
              </w:rPr>
            </w:pPr>
          </w:p>
        </w:tc>
      </w:tr>
      <w:tr w:rsidR="006C08E4" w:rsidTr="006C08E4">
        <w:tc>
          <w:tcPr>
            <w:tcW w:w="1279" w:type="dxa"/>
          </w:tcPr>
          <w:p w:rsidR="006C08E4" w:rsidRDefault="006C08E4" w:rsidP="00C40BD2">
            <w:pPr>
              <w:jc w:val="both"/>
              <w:rPr>
                <w:rFonts w:ascii="PT Astra Serif" w:eastAsia="Arial Unicode MS" w:hAnsi="PT Astra Serif"/>
                <w:szCs w:val="24"/>
              </w:rPr>
            </w:pPr>
            <w:r>
              <w:rPr>
                <w:rFonts w:ascii="PT Astra Serif" w:eastAsia="Arial Unicode MS" w:hAnsi="PT Astra Serif"/>
                <w:szCs w:val="24"/>
              </w:rPr>
              <w:t>Должность</w:t>
            </w:r>
          </w:p>
        </w:tc>
        <w:tc>
          <w:tcPr>
            <w:tcW w:w="7084" w:type="dxa"/>
          </w:tcPr>
          <w:p w:rsidR="006C08E4" w:rsidRDefault="006C08E4" w:rsidP="00AB6E72">
            <w:pPr>
              <w:ind w:firstLine="709"/>
              <w:jc w:val="both"/>
              <w:rPr>
                <w:rFonts w:ascii="PT Astra Serif" w:eastAsia="Arial Unicode MS" w:hAnsi="PT Astra Serif"/>
                <w:szCs w:val="24"/>
              </w:rPr>
            </w:pPr>
          </w:p>
          <w:p w:rsidR="006C08E4" w:rsidRDefault="006C08E4" w:rsidP="00AB6E72">
            <w:pPr>
              <w:ind w:firstLine="709"/>
              <w:jc w:val="both"/>
              <w:rPr>
                <w:rFonts w:ascii="PT Astra Serif" w:eastAsia="Arial Unicode MS" w:hAnsi="PT Astra Serif"/>
                <w:szCs w:val="24"/>
              </w:rPr>
            </w:pPr>
          </w:p>
        </w:tc>
      </w:tr>
      <w:tr w:rsidR="006C08E4" w:rsidTr="006C08E4">
        <w:tc>
          <w:tcPr>
            <w:tcW w:w="1279" w:type="dxa"/>
          </w:tcPr>
          <w:p w:rsidR="006C08E4" w:rsidRDefault="006C08E4" w:rsidP="00C40BD2">
            <w:pPr>
              <w:jc w:val="both"/>
              <w:rPr>
                <w:rFonts w:ascii="PT Astra Serif" w:eastAsia="Arial Unicode MS" w:hAnsi="PT Astra Serif"/>
                <w:szCs w:val="24"/>
              </w:rPr>
            </w:pPr>
            <w:r>
              <w:rPr>
                <w:rFonts w:ascii="PT Astra Serif" w:eastAsia="Arial Unicode MS" w:hAnsi="PT Astra Serif"/>
                <w:szCs w:val="24"/>
              </w:rPr>
              <w:t>Контактные данные</w:t>
            </w:r>
          </w:p>
        </w:tc>
        <w:tc>
          <w:tcPr>
            <w:tcW w:w="7084" w:type="dxa"/>
          </w:tcPr>
          <w:p w:rsidR="006C08E4" w:rsidRDefault="006C08E4" w:rsidP="00AB6E72">
            <w:pPr>
              <w:ind w:firstLine="709"/>
              <w:jc w:val="both"/>
              <w:rPr>
                <w:rFonts w:ascii="PT Astra Serif" w:eastAsia="Arial Unicode MS" w:hAnsi="PT Astra Serif"/>
                <w:szCs w:val="24"/>
              </w:rPr>
            </w:pPr>
          </w:p>
          <w:p w:rsidR="006C08E4" w:rsidRDefault="006C08E4" w:rsidP="00AB6E72">
            <w:pPr>
              <w:ind w:firstLine="709"/>
              <w:jc w:val="both"/>
              <w:rPr>
                <w:rFonts w:ascii="PT Astra Serif" w:eastAsia="Arial Unicode MS" w:hAnsi="PT Astra Serif"/>
                <w:szCs w:val="24"/>
              </w:rPr>
            </w:pPr>
          </w:p>
        </w:tc>
      </w:tr>
    </w:tbl>
    <w:p w:rsidR="006C08E4" w:rsidRDefault="006C08E4" w:rsidP="00AB6E72">
      <w:pPr>
        <w:ind w:firstLine="709"/>
        <w:jc w:val="both"/>
        <w:rPr>
          <w:rFonts w:ascii="PT Astra Serif" w:eastAsia="Arial Unicode MS" w:hAnsi="PT Astra Serif"/>
          <w:szCs w:val="24"/>
        </w:rPr>
      </w:pPr>
    </w:p>
    <w:p w:rsidR="006C08E4" w:rsidRPr="006C08E4" w:rsidRDefault="006C08E4" w:rsidP="00AB6E72">
      <w:pPr>
        <w:ind w:firstLine="709"/>
        <w:jc w:val="both"/>
        <w:rPr>
          <w:rFonts w:ascii="PT Astra Serif" w:eastAsia="Arial Unicode MS" w:hAnsi="PT Astra Serif"/>
          <w:szCs w:val="24"/>
        </w:rPr>
      </w:pPr>
      <w:r>
        <w:rPr>
          <w:rFonts w:ascii="PT Astra Serif" w:eastAsia="Arial Unicode MS" w:hAnsi="PT Astra Serif"/>
          <w:szCs w:val="24"/>
        </w:rPr>
        <w:t>*Просим корректно указывать данные, это необходимо для рассылки и подготовки сертификатов/свидетельств.</w:t>
      </w:r>
    </w:p>
    <w:sectPr w:rsidR="006C08E4" w:rsidRPr="006C08E4" w:rsidSect="00B9633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4ED"/>
    <w:multiLevelType w:val="hybridMultilevel"/>
    <w:tmpl w:val="D4DCB79A"/>
    <w:lvl w:ilvl="0" w:tplc="175C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25201"/>
    <w:multiLevelType w:val="hybridMultilevel"/>
    <w:tmpl w:val="859047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36530"/>
    <w:multiLevelType w:val="hybridMultilevel"/>
    <w:tmpl w:val="520278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50A02"/>
    <w:multiLevelType w:val="hybridMultilevel"/>
    <w:tmpl w:val="1102D790"/>
    <w:lvl w:ilvl="0" w:tplc="4394E7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5F74"/>
    <w:multiLevelType w:val="hybridMultilevel"/>
    <w:tmpl w:val="693ED674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113F5"/>
    <w:multiLevelType w:val="hybridMultilevel"/>
    <w:tmpl w:val="B9240A1C"/>
    <w:lvl w:ilvl="0" w:tplc="186C2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30D1E"/>
    <w:multiLevelType w:val="hybridMultilevel"/>
    <w:tmpl w:val="E6D4155C"/>
    <w:lvl w:ilvl="0" w:tplc="F496C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92C56"/>
    <w:multiLevelType w:val="hybridMultilevel"/>
    <w:tmpl w:val="3F9247D4"/>
    <w:lvl w:ilvl="0" w:tplc="F496C2FE">
      <w:start w:val="1"/>
      <w:numFmt w:val="bullet"/>
      <w:lvlText w:val=""/>
      <w:lvlJc w:val="left"/>
      <w:pPr>
        <w:tabs>
          <w:tab w:val="num" w:pos="2143"/>
        </w:tabs>
        <w:ind w:left="2257" w:hanging="17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8">
    <w:nsid w:val="2DC33E7B"/>
    <w:multiLevelType w:val="multilevel"/>
    <w:tmpl w:val="4D9E22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4417DD"/>
    <w:multiLevelType w:val="hybridMultilevel"/>
    <w:tmpl w:val="673870B4"/>
    <w:lvl w:ilvl="0" w:tplc="E9FAA8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13F99"/>
    <w:multiLevelType w:val="hybridMultilevel"/>
    <w:tmpl w:val="A7D8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976B2B"/>
    <w:multiLevelType w:val="hybridMultilevel"/>
    <w:tmpl w:val="9D5C7B26"/>
    <w:lvl w:ilvl="0" w:tplc="EE606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91DA1"/>
    <w:multiLevelType w:val="multilevel"/>
    <w:tmpl w:val="C358AF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523BB0"/>
    <w:multiLevelType w:val="multilevel"/>
    <w:tmpl w:val="0FA0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BE3B17"/>
    <w:multiLevelType w:val="hybridMultilevel"/>
    <w:tmpl w:val="5A76F15E"/>
    <w:lvl w:ilvl="0" w:tplc="877AC16E">
      <w:start w:val="1"/>
      <w:numFmt w:val="bullet"/>
      <w:lvlText w:val=""/>
      <w:lvlJc w:val="left"/>
      <w:pPr>
        <w:tabs>
          <w:tab w:val="num" w:pos="2143"/>
        </w:tabs>
        <w:ind w:left="2257" w:hanging="171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15">
    <w:nsid w:val="7DE6234B"/>
    <w:multiLevelType w:val="hybridMultilevel"/>
    <w:tmpl w:val="6B02C4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8912BA"/>
    <w:multiLevelType w:val="hybridMultilevel"/>
    <w:tmpl w:val="AF246C58"/>
    <w:lvl w:ilvl="0" w:tplc="2DF46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13"/>
  </w:num>
  <w:num w:numId="10">
    <w:abstractNumId w:val="16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  <w:num w:numId="15">
    <w:abstractNumId w:val="12"/>
  </w:num>
  <w:num w:numId="16">
    <w:abstractNumId w:val="3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71513C"/>
    <w:rsid w:val="00007AE7"/>
    <w:rsid w:val="0005009B"/>
    <w:rsid w:val="00062C81"/>
    <w:rsid w:val="00074885"/>
    <w:rsid w:val="000B796F"/>
    <w:rsid w:val="000D3814"/>
    <w:rsid w:val="000F1EAE"/>
    <w:rsid w:val="0010369E"/>
    <w:rsid w:val="001079E3"/>
    <w:rsid w:val="001459D0"/>
    <w:rsid w:val="0016617A"/>
    <w:rsid w:val="001C0ADA"/>
    <w:rsid w:val="001D478A"/>
    <w:rsid w:val="001E05F4"/>
    <w:rsid w:val="00202A58"/>
    <w:rsid w:val="00232004"/>
    <w:rsid w:val="00254262"/>
    <w:rsid w:val="002552AB"/>
    <w:rsid w:val="0026580F"/>
    <w:rsid w:val="00267675"/>
    <w:rsid w:val="00277E26"/>
    <w:rsid w:val="002B2BB5"/>
    <w:rsid w:val="002B34D8"/>
    <w:rsid w:val="002D48C6"/>
    <w:rsid w:val="002E68DE"/>
    <w:rsid w:val="003054AF"/>
    <w:rsid w:val="00392225"/>
    <w:rsid w:val="00394B04"/>
    <w:rsid w:val="003A333E"/>
    <w:rsid w:val="003C18F7"/>
    <w:rsid w:val="003D58AE"/>
    <w:rsid w:val="003F525C"/>
    <w:rsid w:val="003F7B92"/>
    <w:rsid w:val="00430080"/>
    <w:rsid w:val="00432A0D"/>
    <w:rsid w:val="004753EC"/>
    <w:rsid w:val="00497492"/>
    <w:rsid w:val="004C0DF7"/>
    <w:rsid w:val="00521DBE"/>
    <w:rsid w:val="00536E85"/>
    <w:rsid w:val="0056579C"/>
    <w:rsid w:val="005704F0"/>
    <w:rsid w:val="00571398"/>
    <w:rsid w:val="005716C8"/>
    <w:rsid w:val="00573E37"/>
    <w:rsid w:val="0057484F"/>
    <w:rsid w:val="0057777A"/>
    <w:rsid w:val="005809E9"/>
    <w:rsid w:val="00587DE7"/>
    <w:rsid w:val="005C3527"/>
    <w:rsid w:val="00607DBC"/>
    <w:rsid w:val="0065311F"/>
    <w:rsid w:val="00671D17"/>
    <w:rsid w:val="00677C9E"/>
    <w:rsid w:val="0069675F"/>
    <w:rsid w:val="006C08E4"/>
    <w:rsid w:val="007055F3"/>
    <w:rsid w:val="00714494"/>
    <w:rsid w:val="0071513C"/>
    <w:rsid w:val="007329E0"/>
    <w:rsid w:val="00740196"/>
    <w:rsid w:val="00741ACD"/>
    <w:rsid w:val="007573B5"/>
    <w:rsid w:val="00792555"/>
    <w:rsid w:val="007A3D77"/>
    <w:rsid w:val="007A7454"/>
    <w:rsid w:val="007B35E0"/>
    <w:rsid w:val="007C1024"/>
    <w:rsid w:val="00827A71"/>
    <w:rsid w:val="00867DDC"/>
    <w:rsid w:val="00873C8F"/>
    <w:rsid w:val="0088420D"/>
    <w:rsid w:val="00896729"/>
    <w:rsid w:val="00897C9F"/>
    <w:rsid w:val="008A0464"/>
    <w:rsid w:val="008B4FA7"/>
    <w:rsid w:val="008C2F00"/>
    <w:rsid w:val="008D3B45"/>
    <w:rsid w:val="0091407B"/>
    <w:rsid w:val="009209DE"/>
    <w:rsid w:val="00971E4A"/>
    <w:rsid w:val="009B1BE2"/>
    <w:rsid w:val="009B4186"/>
    <w:rsid w:val="009C1FA0"/>
    <w:rsid w:val="009F2C87"/>
    <w:rsid w:val="00A00E21"/>
    <w:rsid w:val="00A61442"/>
    <w:rsid w:val="00A75809"/>
    <w:rsid w:val="00A76586"/>
    <w:rsid w:val="00AB0D06"/>
    <w:rsid w:val="00AB20A2"/>
    <w:rsid w:val="00AB5582"/>
    <w:rsid w:val="00AB64FF"/>
    <w:rsid w:val="00AB6E72"/>
    <w:rsid w:val="00AC70B3"/>
    <w:rsid w:val="00AE0646"/>
    <w:rsid w:val="00AE58BD"/>
    <w:rsid w:val="00B0392A"/>
    <w:rsid w:val="00B043A9"/>
    <w:rsid w:val="00B472E8"/>
    <w:rsid w:val="00B74381"/>
    <w:rsid w:val="00B755C6"/>
    <w:rsid w:val="00B77128"/>
    <w:rsid w:val="00B802F7"/>
    <w:rsid w:val="00B837A7"/>
    <w:rsid w:val="00B84EB3"/>
    <w:rsid w:val="00B919B6"/>
    <w:rsid w:val="00B91E0D"/>
    <w:rsid w:val="00B92F1B"/>
    <w:rsid w:val="00B96337"/>
    <w:rsid w:val="00BB43C7"/>
    <w:rsid w:val="00BC20C5"/>
    <w:rsid w:val="00C148AF"/>
    <w:rsid w:val="00C236C3"/>
    <w:rsid w:val="00C325B6"/>
    <w:rsid w:val="00C40BD2"/>
    <w:rsid w:val="00C46DB9"/>
    <w:rsid w:val="00C5521E"/>
    <w:rsid w:val="00CA1618"/>
    <w:rsid w:val="00CC400A"/>
    <w:rsid w:val="00D03D73"/>
    <w:rsid w:val="00D054CD"/>
    <w:rsid w:val="00D17CE0"/>
    <w:rsid w:val="00D34182"/>
    <w:rsid w:val="00D3458D"/>
    <w:rsid w:val="00D35261"/>
    <w:rsid w:val="00D527A5"/>
    <w:rsid w:val="00D9125D"/>
    <w:rsid w:val="00DA7DF8"/>
    <w:rsid w:val="00E06C62"/>
    <w:rsid w:val="00E43192"/>
    <w:rsid w:val="00E63FCB"/>
    <w:rsid w:val="00E90EB7"/>
    <w:rsid w:val="00EA2708"/>
    <w:rsid w:val="00EA2A88"/>
    <w:rsid w:val="00EA7115"/>
    <w:rsid w:val="00EB2217"/>
    <w:rsid w:val="00EC24FF"/>
    <w:rsid w:val="00EC62FD"/>
    <w:rsid w:val="00F00188"/>
    <w:rsid w:val="00F36D06"/>
    <w:rsid w:val="00F42304"/>
    <w:rsid w:val="00F658A0"/>
    <w:rsid w:val="00F65B9B"/>
    <w:rsid w:val="00F662EE"/>
    <w:rsid w:val="00F810AF"/>
    <w:rsid w:val="00F92757"/>
    <w:rsid w:val="00FA6299"/>
    <w:rsid w:val="00FB7D0C"/>
    <w:rsid w:val="00FC69D8"/>
    <w:rsid w:val="00FD4565"/>
    <w:rsid w:val="00FE6C1D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1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51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1513C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15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71513C"/>
    <w:rPr>
      <w:color w:val="000080"/>
      <w:u w:val="single"/>
    </w:rPr>
  </w:style>
  <w:style w:type="character" w:styleId="a8">
    <w:name w:val="Strong"/>
    <w:basedOn w:val="a0"/>
    <w:uiPriority w:val="22"/>
    <w:qFormat/>
    <w:rsid w:val="00062C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0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D0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B77128"/>
    <w:pPr>
      <w:spacing w:before="100" w:beforeAutospacing="1" w:after="100" w:afterAutospacing="1"/>
    </w:pPr>
    <w:rPr>
      <w:szCs w:val="24"/>
    </w:rPr>
  </w:style>
  <w:style w:type="paragraph" w:styleId="ac">
    <w:name w:val="List Paragraph"/>
    <w:basedOn w:val="a"/>
    <w:uiPriority w:val="34"/>
    <w:qFormat/>
    <w:rsid w:val="00D345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F92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92757"/>
  </w:style>
  <w:style w:type="character" w:styleId="ad">
    <w:name w:val="Emphasis"/>
    <w:basedOn w:val="a0"/>
    <w:uiPriority w:val="20"/>
    <w:qFormat/>
    <w:rsid w:val="00F92757"/>
    <w:rPr>
      <w:i/>
      <w:iCs/>
    </w:rPr>
  </w:style>
  <w:style w:type="paragraph" w:customStyle="1" w:styleId="msonormalmrcssattr">
    <w:name w:val="msonormal_mr_css_attr"/>
    <w:basedOn w:val="a"/>
    <w:rsid w:val="00FC69D8"/>
    <w:pPr>
      <w:spacing w:before="100" w:beforeAutospacing="1" w:after="100" w:afterAutospacing="1"/>
    </w:pPr>
    <w:rPr>
      <w:rFonts w:eastAsiaTheme="minorHAnsi"/>
      <w:szCs w:val="24"/>
    </w:rPr>
  </w:style>
  <w:style w:type="table" w:styleId="ae">
    <w:name w:val="Table Grid"/>
    <w:basedOn w:val="a1"/>
    <w:uiPriority w:val="59"/>
    <w:rsid w:val="006C0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na@green.t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sina@dreen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8ECE-8CA0-4FC0-925C-C397E38F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KOBZAR</dc:creator>
  <cp:lastModifiedBy>Чатурова</cp:lastModifiedBy>
  <cp:revision>2</cp:revision>
  <cp:lastPrinted>2021-11-22T06:24:00Z</cp:lastPrinted>
  <dcterms:created xsi:type="dcterms:W3CDTF">2021-11-23T03:21:00Z</dcterms:created>
  <dcterms:modified xsi:type="dcterms:W3CDTF">2021-11-23T03:21:00Z</dcterms:modified>
</cp:coreProperties>
</file>