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5EC" w14:textId="77777777" w:rsidR="00A9286B" w:rsidRPr="00A9286B" w:rsidRDefault="00A9286B" w:rsidP="00A9286B">
      <w:pPr>
        <w:widowControl/>
        <w:jc w:val="right"/>
        <w:rPr>
          <w:rFonts w:eastAsia="Yu Mincho"/>
          <w:b/>
          <w:bCs/>
          <w:kern w:val="0"/>
          <w:szCs w:val="28"/>
          <w:lang w:eastAsia="ru-RU"/>
        </w:rPr>
      </w:pPr>
    </w:p>
    <w:p w14:paraId="66825B74" w14:textId="0156034A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8"/>
          <w:lang w:eastAsia="ru-RU"/>
        </w:rPr>
      </w:pPr>
      <w:r w:rsidRPr="00A9286B">
        <w:rPr>
          <w:rFonts w:eastAsia="Yu Mincho"/>
          <w:b/>
          <w:bCs/>
          <w:kern w:val="0"/>
          <w:szCs w:val="28"/>
          <w:lang w:eastAsia="ru-RU"/>
        </w:rPr>
        <w:t>Подробные результаты отчета</w:t>
      </w:r>
    </w:p>
    <w:p w14:paraId="31FB607C" w14:textId="77777777" w:rsidR="00A9286B" w:rsidRPr="00A9286B" w:rsidRDefault="00A9286B" w:rsidP="00A9286B">
      <w:pPr>
        <w:widowControl/>
        <w:jc w:val="center"/>
        <w:rPr>
          <w:rFonts w:eastAsia="Yu Mincho"/>
          <w:kern w:val="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75"/>
        <w:gridCol w:w="1406"/>
        <w:gridCol w:w="2126"/>
        <w:gridCol w:w="1921"/>
      </w:tblGrid>
      <w:tr w:rsidR="00A9286B" w:rsidRPr="00A9286B" w14:paraId="6618B4B2" w14:textId="77777777" w:rsidTr="00FA6B66">
        <w:tc>
          <w:tcPr>
            <w:tcW w:w="5132" w:type="dxa"/>
            <w:gridSpan w:val="3"/>
            <w:vMerge w:val="restart"/>
            <w:vAlign w:val="center"/>
          </w:tcPr>
          <w:p w14:paraId="13B14BB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4047" w:type="dxa"/>
            <w:gridSpan w:val="2"/>
            <w:vAlign w:val="center"/>
          </w:tcPr>
          <w:p w14:paraId="13B37192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Станции отбора проб</w:t>
            </w:r>
          </w:p>
        </w:tc>
      </w:tr>
      <w:tr w:rsidR="00A9286B" w:rsidRPr="00A9286B" w14:paraId="56C3A5ED" w14:textId="77777777" w:rsidTr="00FA6B66">
        <w:tc>
          <w:tcPr>
            <w:tcW w:w="5132" w:type="dxa"/>
            <w:gridSpan w:val="3"/>
            <w:vMerge/>
            <w:vAlign w:val="center"/>
          </w:tcPr>
          <w:p w14:paraId="5CD8F584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A4FB587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1 (фоновая)</w:t>
            </w:r>
          </w:p>
        </w:tc>
        <w:tc>
          <w:tcPr>
            <w:tcW w:w="1921" w:type="dxa"/>
            <w:vAlign w:val="center"/>
          </w:tcPr>
          <w:p w14:paraId="2EF3B716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eastAsia="ru-RU"/>
              </w:rPr>
              <w:t>2 (тестируемая)</w:t>
            </w:r>
          </w:p>
        </w:tc>
      </w:tr>
      <w:tr w:rsidR="00A9286B" w:rsidRPr="00A9286B" w14:paraId="6B9984AF" w14:textId="77777777" w:rsidTr="00FA6B66">
        <w:tc>
          <w:tcPr>
            <w:tcW w:w="551" w:type="dxa"/>
            <w:vAlign w:val="center"/>
          </w:tcPr>
          <w:p w14:paraId="2AC15442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1" w:type="dxa"/>
            <w:gridSpan w:val="2"/>
            <w:vAlign w:val="center"/>
          </w:tcPr>
          <w:p w14:paraId="55CA35AD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Название водотока</w:t>
            </w:r>
          </w:p>
        </w:tc>
        <w:tc>
          <w:tcPr>
            <w:tcW w:w="4047" w:type="dxa"/>
            <w:gridSpan w:val="2"/>
          </w:tcPr>
          <w:p w14:paraId="497A158C" w14:textId="77777777" w:rsidR="00A9286B" w:rsidRPr="00A9286B" w:rsidRDefault="00A9286B" w:rsidP="00A9286B">
            <w:pPr>
              <w:widowControl/>
              <w:spacing w:line="360" w:lineRule="auto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Река Вторая Речка</w:t>
            </w:r>
          </w:p>
        </w:tc>
      </w:tr>
      <w:tr w:rsidR="00A9286B" w:rsidRPr="00A9286B" w14:paraId="1910604A" w14:textId="77777777" w:rsidTr="00FA6B66">
        <w:tc>
          <w:tcPr>
            <w:tcW w:w="551" w:type="dxa"/>
            <w:vAlign w:val="center"/>
          </w:tcPr>
          <w:p w14:paraId="7B840BD5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1" w:type="dxa"/>
            <w:gridSpan w:val="2"/>
            <w:vAlign w:val="center"/>
          </w:tcPr>
          <w:p w14:paraId="13C6D7B4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Бассейн реки</w:t>
            </w:r>
          </w:p>
        </w:tc>
        <w:tc>
          <w:tcPr>
            <w:tcW w:w="4047" w:type="dxa"/>
            <w:gridSpan w:val="2"/>
          </w:tcPr>
          <w:p w14:paraId="4E4DC877" w14:textId="77777777" w:rsidR="00A9286B" w:rsidRPr="00A9286B" w:rsidRDefault="00A9286B" w:rsidP="00A9286B">
            <w:pPr>
              <w:widowControl/>
              <w:spacing w:line="360" w:lineRule="auto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Амурский Залив (Залив Петра Великого)</w:t>
            </w:r>
          </w:p>
        </w:tc>
      </w:tr>
      <w:tr w:rsidR="00A9286B" w:rsidRPr="00A9286B" w14:paraId="1ACBEE2A" w14:textId="77777777" w:rsidTr="00FA6B66">
        <w:tc>
          <w:tcPr>
            <w:tcW w:w="551" w:type="dxa"/>
            <w:vAlign w:val="center"/>
          </w:tcPr>
          <w:p w14:paraId="244AAF4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1" w:type="dxa"/>
            <w:gridSpan w:val="2"/>
            <w:vAlign w:val="center"/>
          </w:tcPr>
          <w:p w14:paraId="6034148E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Укажите ближайший населенный пункт в районе станции отбора проб</w:t>
            </w:r>
          </w:p>
        </w:tc>
        <w:tc>
          <w:tcPr>
            <w:tcW w:w="2126" w:type="dxa"/>
          </w:tcPr>
          <w:p w14:paraId="490587E4" w14:textId="77777777" w:rsidR="00A9286B" w:rsidRPr="00A9286B" w:rsidRDefault="00A9286B" w:rsidP="00A9286B">
            <w:pPr>
              <w:widowControl/>
              <w:spacing w:line="200" w:lineRule="exact"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Владивосток, у моста Патрокл-Артем</w:t>
            </w:r>
          </w:p>
        </w:tc>
        <w:tc>
          <w:tcPr>
            <w:tcW w:w="1921" w:type="dxa"/>
          </w:tcPr>
          <w:p w14:paraId="743B1CC7" w14:textId="77777777" w:rsidR="00A9286B" w:rsidRPr="00A9286B" w:rsidRDefault="00A9286B" w:rsidP="00A9286B">
            <w:pPr>
              <w:widowControl/>
              <w:spacing w:line="200" w:lineRule="exact"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Владивосток, микрорайон «Снеговая Падь»</w:t>
            </w:r>
          </w:p>
        </w:tc>
      </w:tr>
      <w:tr w:rsidR="00A9286B" w:rsidRPr="00A9286B" w14:paraId="5B821DC6" w14:textId="77777777" w:rsidTr="00FA6B66">
        <w:trPr>
          <w:trHeight w:val="285"/>
        </w:trPr>
        <w:tc>
          <w:tcPr>
            <w:tcW w:w="551" w:type="dxa"/>
            <w:vMerge w:val="restart"/>
            <w:vAlign w:val="center"/>
          </w:tcPr>
          <w:p w14:paraId="1C7C7C14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175" w:type="dxa"/>
            <w:vMerge w:val="restart"/>
            <w:vAlign w:val="center"/>
          </w:tcPr>
          <w:p w14:paraId="6EB0D54B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Координаты</w:t>
            </w:r>
            <w:proofErr w:type="spellEnd"/>
          </w:p>
        </w:tc>
        <w:tc>
          <w:tcPr>
            <w:tcW w:w="1406" w:type="dxa"/>
            <w:vAlign w:val="center"/>
          </w:tcPr>
          <w:p w14:paraId="10F389C5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2126" w:type="dxa"/>
          </w:tcPr>
          <w:p w14:paraId="69F91737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43.16925</w:t>
            </w:r>
          </w:p>
        </w:tc>
        <w:tc>
          <w:tcPr>
            <w:tcW w:w="1921" w:type="dxa"/>
          </w:tcPr>
          <w:p w14:paraId="13FC9238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43.16584</w:t>
            </w:r>
          </w:p>
        </w:tc>
      </w:tr>
      <w:tr w:rsidR="00A9286B" w:rsidRPr="00A9286B" w14:paraId="4ABC6D6A" w14:textId="77777777" w:rsidTr="00FA6B66">
        <w:trPr>
          <w:trHeight w:val="284"/>
        </w:trPr>
        <w:tc>
          <w:tcPr>
            <w:tcW w:w="551" w:type="dxa"/>
            <w:vMerge/>
            <w:vAlign w:val="center"/>
          </w:tcPr>
          <w:p w14:paraId="29BD0DF2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3175" w:type="dxa"/>
            <w:vMerge/>
            <w:vAlign w:val="center"/>
          </w:tcPr>
          <w:p w14:paraId="54CCCEA9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14:paraId="502109C0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E</w:t>
            </w:r>
          </w:p>
        </w:tc>
        <w:tc>
          <w:tcPr>
            <w:tcW w:w="2126" w:type="dxa"/>
          </w:tcPr>
          <w:p w14:paraId="1E7FFB38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131.97417</w:t>
            </w:r>
          </w:p>
        </w:tc>
        <w:tc>
          <w:tcPr>
            <w:tcW w:w="1921" w:type="dxa"/>
          </w:tcPr>
          <w:p w14:paraId="2ED55F79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131.94749</w:t>
            </w:r>
          </w:p>
        </w:tc>
      </w:tr>
      <w:tr w:rsidR="00A9286B" w:rsidRPr="00A9286B" w14:paraId="046F0656" w14:textId="77777777" w:rsidTr="00FA6B66">
        <w:trPr>
          <w:trHeight w:val="285"/>
        </w:trPr>
        <w:tc>
          <w:tcPr>
            <w:tcW w:w="551" w:type="dxa"/>
            <w:vMerge w:val="restart"/>
            <w:vAlign w:val="center"/>
          </w:tcPr>
          <w:p w14:paraId="39BE47C9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75" w:type="dxa"/>
            <w:vMerge w:val="restart"/>
            <w:vAlign w:val="center"/>
          </w:tcPr>
          <w:p w14:paraId="53D4C069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Температура, °С</w:t>
            </w:r>
          </w:p>
        </w:tc>
        <w:tc>
          <w:tcPr>
            <w:tcW w:w="1406" w:type="dxa"/>
            <w:vAlign w:val="center"/>
          </w:tcPr>
          <w:p w14:paraId="23E6668B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воздуха</w:t>
            </w:r>
          </w:p>
        </w:tc>
        <w:tc>
          <w:tcPr>
            <w:tcW w:w="2126" w:type="dxa"/>
          </w:tcPr>
          <w:p w14:paraId="58F8B9A3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1921" w:type="dxa"/>
          </w:tcPr>
          <w:p w14:paraId="58F68592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A9286B" w:rsidRPr="00A9286B" w14:paraId="383775CA" w14:textId="77777777" w:rsidTr="00FA6B66">
        <w:trPr>
          <w:trHeight w:val="284"/>
        </w:trPr>
        <w:tc>
          <w:tcPr>
            <w:tcW w:w="551" w:type="dxa"/>
            <w:vMerge/>
            <w:vAlign w:val="center"/>
          </w:tcPr>
          <w:p w14:paraId="3252D1FB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75" w:type="dxa"/>
            <w:vMerge/>
            <w:vAlign w:val="center"/>
          </w:tcPr>
          <w:p w14:paraId="2E4E61A0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14:paraId="10040FFE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воды</w:t>
            </w:r>
          </w:p>
        </w:tc>
        <w:tc>
          <w:tcPr>
            <w:tcW w:w="2126" w:type="dxa"/>
          </w:tcPr>
          <w:p w14:paraId="06E64716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1921" w:type="dxa"/>
          </w:tcPr>
          <w:p w14:paraId="4B41D93A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A9286B" w:rsidRPr="00A9286B" w14:paraId="01112C79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42AE998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81" w:type="dxa"/>
            <w:gridSpan w:val="2"/>
            <w:vAlign w:val="center"/>
          </w:tcPr>
          <w:p w14:paraId="3F45A7E4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Ширина русла, м</w:t>
            </w:r>
          </w:p>
        </w:tc>
        <w:tc>
          <w:tcPr>
            <w:tcW w:w="2126" w:type="dxa"/>
          </w:tcPr>
          <w:p w14:paraId="6E469E5B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21" w:type="dxa"/>
          </w:tcPr>
          <w:p w14:paraId="263602AB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A9286B" w:rsidRPr="00A9286B" w14:paraId="1AEAA363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0AE3C2FA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81" w:type="dxa"/>
            <w:gridSpan w:val="2"/>
            <w:vAlign w:val="center"/>
          </w:tcPr>
          <w:p w14:paraId="5EBB99F5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Скорость течения, м/с</w:t>
            </w:r>
          </w:p>
        </w:tc>
        <w:tc>
          <w:tcPr>
            <w:tcW w:w="2126" w:type="dxa"/>
          </w:tcPr>
          <w:p w14:paraId="5E0E26A1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21" w:type="dxa"/>
          </w:tcPr>
          <w:p w14:paraId="5FECCFBE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0,32</w:t>
            </w:r>
          </w:p>
        </w:tc>
      </w:tr>
      <w:tr w:rsidR="00A9286B" w:rsidRPr="00A9286B" w14:paraId="096127BE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368ACE01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81" w:type="dxa"/>
            <w:gridSpan w:val="2"/>
            <w:vAlign w:val="center"/>
          </w:tcPr>
          <w:p w14:paraId="060DC952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Поперечная площадь сечения, м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14:paraId="59F0F0CE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921" w:type="dxa"/>
          </w:tcPr>
          <w:p w14:paraId="0B52FA83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A9286B" w:rsidRPr="00A9286B" w14:paraId="2BB0C9AF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6F3E67A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81" w:type="dxa"/>
            <w:gridSpan w:val="2"/>
            <w:vAlign w:val="center"/>
          </w:tcPr>
          <w:p w14:paraId="481C7F3D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Расход воды, м3/с</w:t>
            </w:r>
          </w:p>
        </w:tc>
        <w:tc>
          <w:tcPr>
            <w:tcW w:w="2126" w:type="dxa"/>
          </w:tcPr>
          <w:p w14:paraId="084A18E9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0,00624</w:t>
            </w:r>
          </w:p>
        </w:tc>
        <w:tc>
          <w:tcPr>
            <w:tcW w:w="1921" w:type="dxa"/>
          </w:tcPr>
          <w:p w14:paraId="1DAA5CA4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0,089</w:t>
            </w:r>
          </w:p>
        </w:tc>
      </w:tr>
      <w:tr w:rsidR="00A9286B" w:rsidRPr="00A9286B" w14:paraId="3D96EEB6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38360AB4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81" w:type="dxa"/>
            <w:gridSpan w:val="2"/>
            <w:vAlign w:val="center"/>
          </w:tcPr>
          <w:p w14:paraId="0C4563DA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Место отбора (продольный элемент русла: перекат или плёс)</w:t>
            </w:r>
          </w:p>
        </w:tc>
        <w:tc>
          <w:tcPr>
            <w:tcW w:w="2126" w:type="dxa"/>
          </w:tcPr>
          <w:p w14:paraId="5D14481C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перекат</w:t>
            </w:r>
          </w:p>
        </w:tc>
        <w:tc>
          <w:tcPr>
            <w:tcW w:w="1921" w:type="dxa"/>
          </w:tcPr>
          <w:p w14:paraId="6E1F3090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перекат</w:t>
            </w:r>
          </w:p>
        </w:tc>
      </w:tr>
      <w:tr w:rsidR="00A9286B" w:rsidRPr="00A9286B" w14:paraId="12F60570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62509342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81" w:type="dxa"/>
            <w:gridSpan w:val="2"/>
            <w:vAlign w:val="center"/>
          </w:tcPr>
          <w:p w14:paraId="482E2E55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Место отбора (поперечный элемент русла: 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рипаль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медиаль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14:paraId="2EB4472D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медиаль</w:t>
            </w:r>
            <w:proofErr w:type="spellEnd"/>
          </w:p>
        </w:tc>
        <w:tc>
          <w:tcPr>
            <w:tcW w:w="1921" w:type="dxa"/>
          </w:tcPr>
          <w:p w14:paraId="551B4A16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медиаль</w:t>
            </w:r>
            <w:proofErr w:type="spellEnd"/>
          </w:p>
        </w:tc>
      </w:tr>
      <w:tr w:rsidR="00A9286B" w:rsidRPr="00A9286B" w14:paraId="7751BCA2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033B4C31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81" w:type="dxa"/>
            <w:gridSpan w:val="2"/>
            <w:vAlign w:val="center"/>
          </w:tcPr>
          <w:p w14:paraId="14E6B79D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Характер дна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14:paraId="721EC445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proofErr w:type="spellStart"/>
            <w:r w:rsidRPr="00A9286B">
              <w:rPr>
                <w:rFonts w:eastAsia="Malgun Gothic"/>
                <w:i/>
                <w:kern w:val="0"/>
                <w:sz w:val="20"/>
                <w:szCs w:val="20"/>
                <w:lang w:eastAsia="ru-RU"/>
              </w:rPr>
              <w:t>st</w:t>
            </w:r>
            <w:proofErr w:type="spellEnd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– каменистый</w:t>
            </w:r>
          </w:p>
        </w:tc>
        <w:tc>
          <w:tcPr>
            <w:tcW w:w="1921" w:type="dxa"/>
          </w:tcPr>
          <w:p w14:paraId="215C91CA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proofErr w:type="spellStart"/>
            <w:r w:rsidRPr="00A9286B">
              <w:rPr>
                <w:rFonts w:eastAsia="Malgun Gothic"/>
                <w:i/>
                <w:kern w:val="0"/>
                <w:sz w:val="20"/>
                <w:szCs w:val="20"/>
                <w:lang w:eastAsia="ru-RU"/>
              </w:rPr>
              <w:t>st</w:t>
            </w:r>
            <w:proofErr w:type="spellEnd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– каменистый</w:t>
            </w:r>
          </w:p>
        </w:tc>
      </w:tr>
      <w:tr w:rsidR="00A9286B" w:rsidRPr="00A9286B" w14:paraId="615025A3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15BE9348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81" w:type="dxa"/>
            <w:gridSpan w:val="2"/>
            <w:vAlign w:val="center"/>
          </w:tcPr>
          <w:p w14:paraId="4B24F185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Цвет воды,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14:paraId="63525647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14:paraId="68C4CF43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9286B" w:rsidRPr="00A9286B" w14:paraId="49E3A389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5AC0D86C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81" w:type="dxa"/>
            <w:gridSpan w:val="2"/>
            <w:vAlign w:val="center"/>
          </w:tcPr>
          <w:p w14:paraId="333B8AE4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Мутность,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14:paraId="0E4C16A3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14:paraId="180D1B79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A9286B" w:rsidRPr="00A9286B" w14:paraId="7F8390E3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3D05898C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81" w:type="dxa"/>
            <w:gridSpan w:val="2"/>
            <w:vAlign w:val="center"/>
          </w:tcPr>
          <w:p w14:paraId="187AA457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Освещенность русла (5-балльная шкала)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2126" w:type="dxa"/>
          </w:tcPr>
          <w:p w14:paraId="33FF6756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</w:tcPr>
          <w:p w14:paraId="682C1DE4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A9286B" w:rsidRPr="00A9286B" w14:paraId="5629A762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755A453B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81" w:type="dxa"/>
            <w:gridSpan w:val="2"/>
            <w:vAlign w:val="center"/>
          </w:tcPr>
          <w:p w14:paraId="231ED083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Развитие </w:t>
            </w:r>
            <w:r w:rsidRPr="00E10626">
              <w:rPr>
                <w:rFonts w:eastAsia="Malgun Gothic"/>
                <w:kern w:val="0"/>
                <w:sz w:val="22"/>
                <w:szCs w:val="22"/>
                <w:lang w:eastAsia="ru-RU"/>
              </w:rPr>
              <w:t>прибрежной растит</w:t>
            </w:r>
            <w:r w:rsidRPr="00E10626">
              <w:rPr>
                <w:rFonts w:eastAsia="Malgun Gothic"/>
                <w:kern w:val="0"/>
                <w:sz w:val="22"/>
                <w:szCs w:val="22"/>
                <w:shd w:val="clear" w:color="auto" w:fill="FFFFFF" w:themeFill="background1"/>
                <w:lang w:eastAsia="ru-RU"/>
              </w:rPr>
              <w:t>ельности</w:t>
            </w:r>
            <w:r w:rsidRPr="00E10626">
              <w:rPr>
                <w:rFonts w:eastAsia="Malgun Gothic"/>
                <w:kern w:val="0"/>
                <w:sz w:val="22"/>
                <w:szCs w:val="22"/>
                <w:shd w:val="clear" w:color="auto" w:fill="FFFFFF" w:themeFill="background1"/>
                <w:vertAlign w:val="superscript"/>
                <w:lang w:eastAsia="ru-RU"/>
              </w:rPr>
              <w:t>5</w:t>
            </w:r>
          </w:p>
        </w:tc>
        <w:tc>
          <w:tcPr>
            <w:tcW w:w="2126" w:type="dxa"/>
          </w:tcPr>
          <w:p w14:paraId="7031F09A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14:paraId="46E83AEE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A9286B" w:rsidRPr="00A9286B" w14:paraId="5CA63D08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17073C29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81" w:type="dxa"/>
            <w:gridSpan w:val="2"/>
            <w:vAlign w:val="center"/>
          </w:tcPr>
          <w:p w14:paraId="0B9BB768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Замусоренность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, в баллах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6</w:t>
            </w:r>
          </w:p>
        </w:tc>
        <w:tc>
          <w:tcPr>
            <w:tcW w:w="2126" w:type="dxa"/>
          </w:tcPr>
          <w:p w14:paraId="6FD7C155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</w:tcPr>
          <w:p w14:paraId="4320CEB1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A9286B" w:rsidRPr="00A9286B" w14:paraId="167CF99E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708048D9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81" w:type="dxa"/>
            <w:gridSpan w:val="2"/>
            <w:vAlign w:val="center"/>
          </w:tcPr>
          <w:p w14:paraId="0477B116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Характер мусора</w:t>
            </w:r>
            <w:r w:rsidRPr="00A9286B">
              <w:rPr>
                <w:rFonts w:eastAsia="Malgun Gothic"/>
                <w:kern w:val="0"/>
                <w:sz w:val="22"/>
                <w:szCs w:val="22"/>
                <w:vertAlign w:val="superscript"/>
                <w:lang w:eastAsia="ru-RU"/>
              </w:rPr>
              <w:t>7</w:t>
            </w:r>
          </w:p>
        </w:tc>
        <w:tc>
          <w:tcPr>
            <w:tcW w:w="2126" w:type="dxa"/>
          </w:tcPr>
          <w:p w14:paraId="7ED13D07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пластик, шины автомобильные </w:t>
            </w:r>
          </w:p>
        </w:tc>
        <w:tc>
          <w:tcPr>
            <w:tcW w:w="1921" w:type="dxa"/>
          </w:tcPr>
          <w:p w14:paraId="3C1F43E8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строительный мусор, пластик</w:t>
            </w:r>
          </w:p>
        </w:tc>
      </w:tr>
      <w:tr w:rsidR="00A9286B" w:rsidRPr="00A9286B" w14:paraId="65175517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5380F02C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81" w:type="dxa"/>
            <w:gridSpan w:val="2"/>
            <w:vAlign w:val="center"/>
          </w:tcPr>
          <w:p w14:paraId="148AB6A8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Укажите возможный источник загрязнения</w:t>
            </w:r>
          </w:p>
        </w:tc>
        <w:tc>
          <w:tcPr>
            <w:tcW w:w="2126" w:type="dxa"/>
          </w:tcPr>
          <w:p w14:paraId="288E0960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Безответственные граждане</w:t>
            </w:r>
          </w:p>
        </w:tc>
        <w:tc>
          <w:tcPr>
            <w:tcW w:w="1921" w:type="dxa"/>
          </w:tcPr>
          <w:p w14:paraId="6C0A6025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строительная деятельность в прибрежье</w:t>
            </w:r>
          </w:p>
        </w:tc>
      </w:tr>
      <w:tr w:rsidR="00A9286B" w:rsidRPr="00A9286B" w14:paraId="2342CCA9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4B2831B1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81" w:type="dxa"/>
            <w:gridSpan w:val="2"/>
            <w:vAlign w:val="center"/>
          </w:tcPr>
          <w:p w14:paraId="60072113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территории: городская (U), вдали от поселений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), или ООПТ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NPA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14:paraId="0C8CC493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U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(на </w:t>
            </w:r>
            <w:proofErr w:type="gramStart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небольшом  расстоянии</w:t>
            </w:r>
            <w:proofErr w:type="gramEnd"/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от зоны городской застройки)</w:t>
            </w:r>
          </w:p>
        </w:tc>
        <w:tc>
          <w:tcPr>
            <w:tcW w:w="1921" w:type="dxa"/>
          </w:tcPr>
          <w:p w14:paraId="0F5DF9BF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U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 xml:space="preserve"> (городская зона)</w:t>
            </w:r>
          </w:p>
        </w:tc>
      </w:tr>
      <w:tr w:rsidR="00A9286B" w:rsidRPr="00A9286B" w14:paraId="1BBC029E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54B232A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2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1" w:type="dxa"/>
            <w:gridSpan w:val="2"/>
            <w:vAlign w:val="center"/>
          </w:tcPr>
          <w:p w14:paraId="534F1B65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Метод отбора проб: ручной сбор с субстратов (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manual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,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M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 или метод принудительного дрифта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kick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,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K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</w:tcPr>
          <w:p w14:paraId="1CDAD7E5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921" w:type="dxa"/>
          </w:tcPr>
          <w:p w14:paraId="12993CBE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K</w:t>
            </w:r>
          </w:p>
        </w:tc>
      </w:tr>
      <w:tr w:rsidR="00A9286B" w:rsidRPr="00A9286B" w14:paraId="29CF2BBF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16BD26B7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81" w:type="dxa"/>
            <w:gridSpan w:val="2"/>
            <w:vAlign w:val="center"/>
          </w:tcPr>
          <w:p w14:paraId="7183009C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пробоотборника ‒ донный сачок (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), укажите число 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повторностей</w:t>
            </w:r>
            <w:proofErr w:type="spellEnd"/>
          </w:p>
        </w:tc>
        <w:tc>
          <w:tcPr>
            <w:tcW w:w="2126" w:type="dxa"/>
          </w:tcPr>
          <w:p w14:paraId="49BB6179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, 3 повторности</w:t>
            </w:r>
          </w:p>
        </w:tc>
        <w:tc>
          <w:tcPr>
            <w:tcW w:w="1921" w:type="dxa"/>
          </w:tcPr>
          <w:p w14:paraId="34974217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D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0"/>
                <w:szCs w:val="20"/>
                <w:lang w:val="en-US" w:eastAsia="ru-RU"/>
              </w:rPr>
              <w:t>net</w:t>
            </w: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, 3 повторности</w:t>
            </w:r>
          </w:p>
        </w:tc>
      </w:tr>
      <w:tr w:rsidR="00A9286B" w:rsidRPr="00A9286B" w14:paraId="5CC94730" w14:textId="77777777" w:rsidTr="00FA6B66">
        <w:trPr>
          <w:trHeight w:val="284"/>
        </w:trPr>
        <w:tc>
          <w:tcPr>
            <w:tcW w:w="551" w:type="dxa"/>
            <w:vAlign w:val="center"/>
          </w:tcPr>
          <w:p w14:paraId="0BCE0B7E" w14:textId="77777777" w:rsidR="00A9286B" w:rsidRPr="00A9286B" w:rsidRDefault="00A9286B" w:rsidP="00A9286B">
            <w:pPr>
              <w:widowControl/>
              <w:contextualSpacing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81" w:type="dxa"/>
            <w:gridSpan w:val="2"/>
            <w:vAlign w:val="center"/>
          </w:tcPr>
          <w:p w14:paraId="7A9B90B9" w14:textId="77777777" w:rsidR="00A9286B" w:rsidRPr="00A9286B" w:rsidRDefault="00A9286B" w:rsidP="00A9286B">
            <w:pPr>
              <w:widowControl/>
              <w:contextualSpacing/>
              <w:jc w:val="left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Тип пробоотборника ‒ ручной экран (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Kick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-</w:t>
            </w:r>
            <w:r w:rsidRPr="00A9286B">
              <w:rPr>
                <w:rFonts w:eastAsia="Malgun Gothic"/>
                <w:kern w:val="0"/>
                <w:sz w:val="22"/>
                <w:szCs w:val="22"/>
                <w:lang w:val="en-US" w:eastAsia="ru-RU"/>
              </w:rPr>
              <w:t>n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et</w:t>
            </w:r>
            <w:proofErr w:type="spellEnd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), укажите число </w:t>
            </w:r>
            <w:proofErr w:type="spellStart"/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повторностей</w:t>
            </w:r>
            <w:proofErr w:type="spellEnd"/>
          </w:p>
        </w:tc>
        <w:tc>
          <w:tcPr>
            <w:tcW w:w="2126" w:type="dxa"/>
          </w:tcPr>
          <w:p w14:paraId="3D0C1300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1" w:type="dxa"/>
          </w:tcPr>
          <w:p w14:paraId="1341C257" w14:textId="77777777" w:rsidR="00A9286B" w:rsidRPr="00A9286B" w:rsidRDefault="00A9286B" w:rsidP="00A9286B">
            <w:pPr>
              <w:widowControl/>
              <w:contextualSpacing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A9286B">
              <w:rPr>
                <w:rFonts w:eastAsia="Malgun Gothic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0BCF67F" w14:textId="77777777" w:rsidR="00A9286B" w:rsidRPr="00A9286B" w:rsidRDefault="00A9286B" w:rsidP="00A9286B">
      <w:pPr>
        <w:widowControl/>
        <w:rPr>
          <w:rFonts w:eastAsia="Malgun Gothic"/>
          <w:kern w:val="0"/>
          <w:sz w:val="22"/>
          <w:szCs w:val="22"/>
          <w:lang w:eastAsia="ru-RU"/>
        </w:rPr>
      </w:pPr>
      <w:r w:rsidRPr="00A9286B">
        <w:rPr>
          <w:rFonts w:eastAsia="Malgun Gothic"/>
          <w:b/>
          <w:kern w:val="0"/>
          <w:sz w:val="22"/>
          <w:szCs w:val="22"/>
          <w:lang w:eastAsia="ru-RU"/>
        </w:rPr>
        <w:t>Примечание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.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 xml:space="preserve">1. Характер </w:t>
      </w:r>
      <w:proofErr w:type="spellStart"/>
      <w:r w:rsidRPr="00A9286B">
        <w:rPr>
          <w:rFonts w:eastAsia="Malgun Gothic"/>
          <w:b/>
          <w:kern w:val="0"/>
          <w:sz w:val="22"/>
          <w:szCs w:val="22"/>
          <w:lang w:eastAsia="ru-RU"/>
        </w:rPr>
        <w:t>дна: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st</w:t>
      </w:r>
      <w:proofErr w:type="spellEnd"/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каменистый,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t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-s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d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каменисто-песчаный, </w:t>
      </w:r>
      <w:proofErr w:type="spellStart"/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sd</w:t>
      </w:r>
      <w:proofErr w:type="spellEnd"/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песчаный,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s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d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-</w:t>
      </w:r>
      <w:proofErr w:type="spellStart"/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sl</w:t>
      </w:r>
      <w:proofErr w:type="spellEnd"/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песчано-илистый, </w:t>
      </w:r>
      <w:proofErr w:type="spellStart"/>
      <w:r w:rsidRPr="00A9286B">
        <w:rPr>
          <w:rFonts w:eastAsia="Malgun Gothic"/>
          <w:i/>
          <w:kern w:val="0"/>
          <w:sz w:val="22"/>
          <w:szCs w:val="22"/>
          <w:lang w:eastAsia="ru-RU"/>
        </w:rPr>
        <w:t>sl</w:t>
      </w:r>
      <w:proofErr w:type="spellEnd"/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илистый; </w:t>
      </w:r>
      <w:r w:rsidRPr="00A9286B">
        <w:rPr>
          <w:rFonts w:eastAsia="Malgun Gothic"/>
          <w:i/>
          <w:kern w:val="0"/>
          <w:sz w:val="22"/>
          <w:szCs w:val="22"/>
          <w:lang w:eastAsia="ru-RU"/>
        </w:rPr>
        <w:t>p</w:t>
      </w:r>
      <w:r w:rsidRPr="00A9286B">
        <w:rPr>
          <w:rFonts w:eastAsia="Malgun Gothic"/>
          <w:i/>
          <w:kern w:val="0"/>
          <w:sz w:val="22"/>
          <w:szCs w:val="22"/>
          <w:lang w:val="en-US" w:eastAsia="ru-RU"/>
        </w:rPr>
        <w:t>l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– заросший водной растительностью;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2. Цвет воды: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бесцветная (1), слабоокрашенная (2), интенсивной окраски (3), укажите преобладающий цвет;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3. Прозрачность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: прозрачная (1), слабо мутная (2), мутноватая (3), мутная (4), очень мутная (5);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>4. Освещённость русла: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водоток полностью затенен кронами деревьев (0), между кронами деревьев слабый просвет (1), заметный просвет (2), хорошо освещен (3), затенен лишь у берегов (4), русло реки полностью освещено (5);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 xml:space="preserve">5. Характер прибрежной растительности: 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отметьте характер прибрежной растительности (деревья и кустарники)и плотность её развития (1 – плотно заросшие берега, 2 – умеренно заросшие, 3 – слабая плотность, 4 – растительности нет, только травянистая); </w:t>
      </w:r>
      <w:r w:rsidRPr="00A9286B">
        <w:rPr>
          <w:rFonts w:eastAsia="Malgun Gothic"/>
          <w:b/>
          <w:kern w:val="0"/>
          <w:sz w:val="22"/>
          <w:szCs w:val="22"/>
          <w:lang w:eastAsia="ru-RU"/>
        </w:rPr>
        <w:t xml:space="preserve">6. </w:t>
      </w:r>
      <w:proofErr w:type="spellStart"/>
      <w:r w:rsidRPr="00A9286B">
        <w:rPr>
          <w:rFonts w:eastAsia="Malgun Gothic"/>
          <w:b/>
          <w:kern w:val="0"/>
          <w:sz w:val="22"/>
          <w:szCs w:val="22"/>
          <w:lang w:eastAsia="ru-RU"/>
        </w:rPr>
        <w:t>Замусоренность</w:t>
      </w:r>
      <w:proofErr w:type="spellEnd"/>
      <w:r w:rsidRPr="00A9286B">
        <w:rPr>
          <w:rFonts w:eastAsia="Malgun Gothic"/>
          <w:b/>
          <w:kern w:val="0"/>
          <w:sz w:val="22"/>
          <w:szCs w:val="22"/>
          <w:lang w:eastAsia="ru-RU"/>
        </w:rPr>
        <w:t>:</w:t>
      </w:r>
      <w:r w:rsidRPr="00A9286B">
        <w:rPr>
          <w:rFonts w:eastAsia="Malgun Gothic"/>
          <w:kern w:val="0"/>
          <w:sz w:val="22"/>
          <w:szCs w:val="22"/>
          <w:lang w:eastAsia="ru-RU"/>
        </w:rPr>
        <w:t xml:space="preserve"> мусора нет (0), слабое замусоривание (1), умеренное замусоривание (2), сильное замусоривание (3); 7 ‒ отметьте преобладающий тип мусора.</w:t>
      </w:r>
    </w:p>
    <w:p w14:paraId="5C493BDA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Рабочий лист подсчёта организмов в поле (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 – число организмов в пробе)</w:t>
      </w:r>
    </w:p>
    <w:p w14:paraId="008A129C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lastRenderedPageBreak/>
        <w:t xml:space="preserve">Объект: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Река Вторая Речка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, </w:t>
      </w:r>
      <w:r w:rsidRPr="00A9286B">
        <w:rPr>
          <w:rFonts w:eastAsia="Malgun Gothic"/>
          <w:b/>
          <w:color w:val="000000"/>
          <w:kern w:val="0"/>
          <w:szCs w:val="28"/>
          <w:u w:val="single"/>
          <w:lang w:eastAsia="ru-RU"/>
        </w:rPr>
        <w:t>Станция 1 (фоновая)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,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номер учётной карточки: 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МЦЭМ-116</w:t>
      </w:r>
    </w:p>
    <w:p w14:paraId="4BF89A2D" w14:textId="77777777" w:rsidR="00A9286B" w:rsidRPr="00A9286B" w:rsidRDefault="0057164A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>
        <w:rPr>
          <w:rFonts w:eastAsia="Malgun Gothic"/>
          <w:noProof/>
          <w:kern w:val="0"/>
          <w:sz w:val="28"/>
          <w:szCs w:val="28"/>
          <w:lang w:eastAsia="ru-RU"/>
        </w:rPr>
        <w:pict w14:anchorId="6D799BC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0pt;margin-top:24.45pt;width:60.25pt;height:519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">
            <v:textbox>
              <w:txbxContent>
                <w:p w14:paraId="38C57CB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B4F1224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  <w:p w14:paraId="73779A6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6AA15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BCEE5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111224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BF1DD4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8C38DD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264EA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5A3F758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4E54B7E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320A11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5D1C13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EDE8C4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2407913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15B38B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39C55E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98049E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5F5CD61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1D4F3F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1A0B3A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D1A0FB3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6</w:t>
                  </w:r>
                </w:p>
                <w:p w14:paraId="2BD918A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29465B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20FC2A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1AC3779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6D8E18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50668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C797619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B47400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7D2F274" w14:textId="77777777"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noProof/>
          <w:kern w:val="0"/>
          <w:sz w:val="28"/>
          <w:szCs w:val="28"/>
          <w:lang w:eastAsia="ru-RU"/>
        </w:rPr>
        <w:pict w14:anchorId="6D59A7BC">
          <v:shape id="_x0000_s1027" type="#_x0000_t202" style="position:absolute;left:0;text-align:left;margin-left:241.75pt;margin-top:24.45pt;width:69.5pt;height:524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">
            <v:textbox>
              <w:txbxContent>
                <w:p w14:paraId="5C7FB64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A8189FB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0</w:t>
                  </w:r>
                </w:p>
                <w:p w14:paraId="46972C2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0851F4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E0D6AC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3C5ACBB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1805F5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D78665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B4BA41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E2C034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8F4470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E56DED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5AEE5F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1BA3AF5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074A23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5810B2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296915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552A832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F0B6E18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48B3FB9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D186E1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D44C9BE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2FC3FE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22BB45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1B2558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8819C5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D5192F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D8056A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8A7DE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0D946F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23</w:t>
                  </w:r>
                </w:p>
                <w:p w14:paraId="07044E0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B322501" w14:textId="77777777"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b/>
          <w:noProof/>
          <w:color w:val="000000"/>
          <w:kern w:val="0"/>
          <w:szCs w:val="28"/>
          <w:lang w:eastAsia="ru-RU"/>
        </w:rPr>
        <w:pict w14:anchorId="2384C91D">
          <v:shape id="_x0000_s1028" type="#_x0000_t202" style="position:absolute;left:0;text-align:left;margin-left:84.55pt;margin-top:24.45pt;width:62.05pt;height:524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UFgIAACY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">
            <v:textbox>
              <w:txbxContent>
                <w:p w14:paraId="082741F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5193A40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247</w:t>
                  </w:r>
                </w:p>
                <w:p w14:paraId="13DC8D9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3048E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6A5DA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D969F6F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466F5D2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954CC46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52D7AF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CD4026B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</w:t>
                  </w:r>
                </w:p>
                <w:p w14:paraId="2C6D99C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3B1A8D6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1A6D409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214340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F1DA9E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00B8026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43FF012" w14:textId="77777777" w:rsidR="00A9286B" w:rsidRPr="00D542B0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1171</w:t>
                  </w:r>
                </w:p>
                <w:p w14:paraId="63E9BA3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8994AA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BD2133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5379B9D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159BB3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A6F028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C0793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5F7F997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52F0D4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91DBE41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5188C8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D39A0A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58</w:t>
                  </w:r>
                </w:p>
                <w:p w14:paraId="55C955A9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7E8210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48650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757D88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01B05AB" w14:textId="77777777" w:rsidR="00A9286B" w:rsidRPr="00F12108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1B3F9056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 wp14:anchorId="38243414" wp14:editId="5FEEB53C">
            <wp:extent cx="873125" cy="6441146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35" cy="64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 wp14:anchorId="63ABB40F" wp14:editId="4D27878E">
            <wp:extent cx="942975" cy="64390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0" cy="6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b/>
          <w:noProof/>
          <w:color w:val="000000"/>
          <w:kern w:val="0"/>
          <w:szCs w:val="28"/>
          <w:lang w:eastAsia="ru-RU"/>
        </w:rPr>
        <w:drawing>
          <wp:inline distT="0" distB="0" distL="0" distR="0" wp14:anchorId="00881FD7" wp14:editId="013A3900">
            <wp:extent cx="1084044" cy="6445792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40" cy="6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E5F7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</w:p>
    <w:p w14:paraId="01D333D0" w14:textId="77777777" w:rsidR="00A9286B" w:rsidRPr="00A9286B" w:rsidRDefault="00A9286B" w:rsidP="00A9286B">
      <w:pPr>
        <w:widowControl/>
        <w:contextualSpacing/>
        <w:rPr>
          <w:rFonts w:eastAsia="Malgun Gothic"/>
          <w:b/>
          <w:color w:val="000000"/>
          <w:kern w:val="0"/>
          <w:sz w:val="28"/>
          <w:szCs w:val="28"/>
          <w:lang w:eastAsia="ru-RU"/>
        </w:rPr>
      </w:pPr>
    </w:p>
    <w:p w14:paraId="1E776870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Другие группы организмов (если обнаружены):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Пиявки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Hirudinea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1), первичнобескрылые (</w:t>
      </w:r>
      <w:proofErr w:type="spellStart"/>
      <w:proofErr w:type="gramStart"/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Apterygota</w:t>
      </w:r>
      <w:proofErr w:type="spellEnd"/>
      <w:r w:rsidRPr="00A9286B">
        <w:rPr>
          <w:rFonts w:eastAsia="Malgun Gothic"/>
          <w:color w:val="000000"/>
          <w:kern w:val="0"/>
          <w:szCs w:val="28"/>
          <w:lang w:eastAsia="ru-RU"/>
        </w:rPr>
        <w:t>: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Collembola</w:t>
      </w:r>
      <w:proofErr w:type="gramEnd"/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6)</w:t>
      </w:r>
    </w:p>
    <w:p w14:paraId="65EE5B2B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</w:p>
    <w:p w14:paraId="042C603C" w14:textId="77777777" w:rsidR="00A9286B" w:rsidRPr="00A9286B" w:rsidRDefault="00A9286B" w:rsidP="00A9286B">
      <w:pPr>
        <w:widowControl/>
        <w:tabs>
          <w:tab w:val="left" w:pos="8851"/>
        </w:tabs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Общее число организмов (∑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) = 1516 экземпляров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(включая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Hirudinea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и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Collembola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ab/>
      </w:r>
    </w:p>
    <w:p w14:paraId="35748895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52A88B1A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Рабочий лист подсчёта организмов в поле (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 – число организмов в пробе)</w:t>
      </w:r>
    </w:p>
    <w:p w14:paraId="26ED4F85" w14:textId="77777777" w:rsidR="00A9286B" w:rsidRPr="00A9286B" w:rsidRDefault="0057164A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>
        <w:rPr>
          <w:rFonts w:eastAsia="Malgun Gothic"/>
          <w:noProof/>
          <w:kern w:val="0"/>
          <w:sz w:val="28"/>
          <w:szCs w:val="28"/>
          <w:lang w:eastAsia="ru-RU"/>
        </w:rPr>
        <w:lastRenderedPageBreak/>
        <w:pict w14:anchorId="31A969D4">
          <v:shape id="_x0000_s1029" type="#_x0000_t202" style="position:absolute;left:0;text-align:left;margin-left:420pt;margin-top:24.45pt;width:60.25pt;height:519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">
            <v:textbox>
              <w:txbxContent>
                <w:p w14:paraId="1EB0CC1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F9192DF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1</w:t>
                  </w:r>
                </w:p>
                <w:p w14:paraId="0EBC6808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CEFA77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0F9432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592C407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4</w:t>
                  </w:r>
                </w:p>
                <w:p w14:paraId="5A77209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72A888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5C4F2B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A15059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A941A5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EC30AF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B8888A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EEA610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41658D5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FEC91D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A4686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B47371F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61AA76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7961AD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491DD3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AE058B9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BB8B7E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874EFB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1D198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C69D012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026035E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001BAC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D687EC1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CD37DA4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6887DA03" w14:textId="77777777"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noProof/>
          <w:kern w:val="0"/>
          <w:sz w:val="28"/>
          <w:szCs w:val="28"/>
          <w:lang w:eastAsia="ru-RU"/>
        </w:rPr>
        <w:pict w14:anchorId="4B4DAB2A">
          <v:shape id="_x0000_s1030" type="#_x0000_t202" style="position:absolute;left:0;text-align:left;margin-left:241.75pt;margin-top:24.45pt;width:69.5pt;height:524.1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">
            <v:textbox>
              <w:txbxContent>
                <w:p w14:paraId="6FD1C0A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CD80D6C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0</w:t>
                  </w:r>
                </w:p>
                <w:p w14:paraId="6787CAC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F7A959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CC8F01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3B0357E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A00FC0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2D0E5BD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30A7E0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491511E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65E1DAC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9370FE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762928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B9CC945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8E22FB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84C41B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080D31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92F884D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5F8CD57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8E6970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13C4B4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1216A18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9EFD92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169DE7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587E56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97965E8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21475C63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AFF30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E0BC5D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B27319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389</w:t>
                  </w:r>
                </w:p>
                <w:p w14:paraId="6CF6486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441B04" w14:textId="77777777" w:rsidR="00A9286B" w:rsidRPr="00C33070" w:rsidRDefault="00A9286B" w:rsidP="00A9286B"/>
              </w:txbxContent>
            </v:textbox>
            <w10:wrap type="square"/>
          </v:shape>
        </w:pict>
      </w:r>
      <w:r>
        <w:rPr>
          <w:rFonts w:eastAsia="Malgun Gothic"/>
          <w:b/>
          <w:noProof/>
          <w:color w:val="000000"/>
          <w:kern w:val="0"/>
          <w:szCs w:val="28"/>
          <w:lang w:eastAsia="ru-RU"/>
        </w:rPr>
        <w:pict w14:anchorId="7DAC3DD6">
          <v:shape id="_x0000_s1031" type="#_x0000_t202" style="position:absolute;left:0;text-align:left;margin-left:84.55pt;margin-top:24.45pt;width:62.05pt;height:524.1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96FQIAACYEAAAOAAAAZHJzL2Uyb0RvYy54bWysk99v2yAQx98n7X9AvC92sjhJrThVly7T&#10;pO6H1O4PwBjHaJhjQGJnf30P7KZZt71M4wFxHHy5+9yxvu5bRY7COgm6oNNJSonQHCqp9wX99rB7&#10;s6L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">
            <v:textbox>
              <w:txbxContent>
                <w:p w14:paraId="05D71B8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8486882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 w:rsidRPr="00F12108">
                    <w:rPr>
                      <w:b/>
                      <w:sz w:val="28"/>
                      <w:szCs w:val="28"/>
                    </w:rPr>
                    <w:t>N =</w:t>
                  </w:r>
                  <w:r>
                    <w:rPr>
                      <w:b/>
                      <w:sz w:val="28"/>
                      <w:szCs w:val="28"/>
                    </w:rPr>
                    <w:t xml:space="preserve"> 6</w:t>
                  </w:r>
                </w:p>
                <w:p w14:paraId="7CDE01D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FA75CA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285C5F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093B46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A33C76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F754BCC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1E9D6B6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2DEB280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4729CB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BF1E1A7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96A8E12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7D9308B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3227FC78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30D555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190E5D1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ECD67A1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71</w:t>
                  </w:r>
                </w:p>
                <w:p w14:paraId="090D6A2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2AD10E9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6E98D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1E9E338" w14:textId="77777777" w:rsidR="00A9286B" w:rsidRPr="003767A6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194</w:t>
                  </w:r>
                </w:p>
                <w:p w14:paraId="44BEABE4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D52DC8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4A3755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C39A461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6A63D150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261CD1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D06D6AF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A66C8CD" w14:textId="77777777" w:rsidR="00A9286B" w:rsidRPr="008F1641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 = 0</w:t>
                  </w:r>
                </w:p>
                <w:p w14:paraId="7432100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9EA9AD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4E01B81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48BEC8B" w14:textId="77777777" w:rsidR="00A9286B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6FE71AD" w14:textId="77777777" w:rsidR="00A9286B" w:rsidRPr="00F12108" w:rsidRDefault="00A9286B" w:rsidP="00A92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79106A71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 wp14:anchorId="53CD3F84" wp14:editId="040A7FB3">
            <wp:extent cx="873125" cy="6441146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35" cy="64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 wp14:anchorId="21D1BA37" wp14:editId="05E18EB3">
            <wp:extent cx="942975" cy="643904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0" cy="6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6B">
        <w:rPr>
          <w:rFonts w:eastAsia="Malgun Gothic"/>
          <w:b/>
          <w:noProof/>
          <w:color w:val="000000"/>
          <w:kern w:val="0"/>
          <w:szCs w:val="28"/>
          <w:lang w:eastAsia="ru-RU"/>
        </w:rPr>
        <w:drawing>
          <wp:inline distT="0" distB="0" distL="0" distR="0" wp14:anchorId="392C1DC7" wp14:editId="6C7F3056">
            <wp:extent cx="1084044" cy="6445792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40" cy="6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7C0C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  <w:r w:rsidRPr="00A9286B">
        <w:rPr>
          <w:rFonts w:eastAsia="Malgun Gothic"/>
          <w:kern w:val="0"/>
          <w:sz w:val="28"/>
          <w:szCs w:val="28"/>
          <w:lang w:eastAsia="ru-RU"/>
        </w:rPr>
        <w:tab/>
      </w:r>
    </w:p>
    <w:p w14:paraId="2A3389BD" w14:textId="77777777" w:rsidR="00A9286B" w:rsidRPr="00A9286B" w:rsidRDefault="00A9286B" w:rsidP="00A9286B">
      <w:pPr>
        <w:widowControl/>
        <w:contextualSpacing/>
        <w:rPr>
          <w:rFonts w:eastAsia="Malgun Gothic"/>
          <w:b/>
          <w:color w:val="000000"/>
          <w:kern w:val="0"/>
          <w:sz w:val="28"/>
          <w:szCs w:val="28"/>
          <w:lang w:eastAsia="ru-RU"/>
        </w:rPr>
      </w:pPr>
    </w:p>
    <w:p w14:paraId="1637E60A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b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Объект: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Река Вторая Речка, </w:t>
      </w:r>
      <w:r w:rsidRPr="00A9286B">
        <w:rPr>
          <w:rFonts w:eastAsia="Malgun Gothic"/>
          <w:b/>
          <w:color w:val="000000"/>
          <w:kern w:val="0"/>
          <w:szCs w:val="28"/>
          <w:u w:val="single"/>
          <w:lang w:eastAsia="ru-RU"/>
        </w:rPr>
        <w:t>Станция 2 (тестируемая)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, номер учётной карточки: 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МЦЭМ-117</w:t>
      </w:r>
    </w:p>
    <w:p w14:paraId="7980C0F5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Другие группы организмов (если обнаружены):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черви </w:t>
      </w:r>
      <w:proofErr w:type="gramStart"/>
      <w:r w:rsidRPr="00A9286B">
        <w:rPr>
          <w:rFonts w:eastAsia="Malgun Gothic"/>
          <w:color w:val="000000"/>
          <w:kern w:val="0"/>
          <w:szCs w:val="28"/>
          <w:lang w:eastAsia="ru-RU"/>
        </w:rPr>
        <w:t>нематоды  (</w:t>
      </w:r>
      <w:proofErr w:type="gramEnd"/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Nematoda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>)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6);    личинки двукрылых из семейств </w:t>
      </w:r>
      <w:proofErr w:type="spellStart"/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Dolichopodidae</w:t>
      </w:r>
      <w:proofErr w:type="spellEnd"/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3), </w:t>
      </w:r>
      <w:proofErr w:type="spellStart"/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Tabanidae</w:t>
      </w:r>
      <w:proofErr w:type="spellEnd"/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1), </w:t>
      </w:r>
      <w:proofErr w:type="spellStart"/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Psychodidae</w:t>
      </w:r>
      <w:proofErr w:type="spellEnd"/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160), 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Ceratopogonidae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(</w:t>
      </w:r>
      <w:r w:rsidRPr="00A9286B">
        <w:rPr>
          <w:rFonts w:eastAsia="Malgun Gothic"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 = 3)</w:t>
      </w:r>
    </w:p>
    <w:p w14:paraId="5B77611A" w14:textId="77777777" w:rsidR="00A9286B" w:rsidRPr="00A9286B" w:rsidRDefault="00A9286B" w:rsidP="00A9286B">
      <w:pPr>
        <w:widowControl/>
        <w:spacing w:line="360" w:lineRule="auto"/>
        <w:jc w:val="left"/>
        <w:rPr>
          <w:rFonts w:eastAsia="Malgun Gothic"/>
          <w:color w:val="000000"/>
          <w:kern w:val="0"/>
          <w:szCs w:val="28"/>
          <w:lang w:eastAsia="ru-RU"/>
        </w:rPr>
      </w:pP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>Общее число организмов (∑</w:t>
      </w:r>
      <w:r w:rsidRPr="00A9286B">
        <w:rPr>
          <w:rFonts w:eastAsia="Malgun Gothic"/>
          <w:b/>
          <w:color w:val="000000"/>
          <w:kern w:val="0"/>
          <w:szCs w:val="28"/>
          <w:lang w:val="en-US" w:eastAsia="ru-RU"/>
        </w:rPr>
        <w:t>N</w:t>
      </w:r>
      <w:r w:rsidRPr="00A9286B">
        <w:rPr>
          <w:rFonts w:eastAsia="Malgun Gothic"/>
          <w:b/>
          <w:color w:val="000000"/>
          <w:kern w:val="0"/>
          <w:szCs w:val="28"/>
          <w:lang w:eastAsia="ru-RU"/>
        </w:rPr>
        <w:t xml:space="preserve">) = 838 экземпляров </w:t>
      </w:r>
      <w:r w:rsidRPr="00A9286B">
        <w:rPr>
          <w:rFonts w:eastAsia="Malgun Gothic"/>
          <w:color w:val="000000"/>
          <w:kern w:val="0"/>
          <w:szCs w:val="28"/>
          <w:lang w:eastAsia="ru-RU"/>
        </w:rPr>
        <w:t xml:space="preserve">(включая нематод и двукрылых из семейств </w:t>
      </w:r>
    </w:p>
    <w:p w14:paraId="0DD50415" w14:textId="77777777" w:rsidR="00A9286B" w:rsidRPr="00A9286B" w:rsidRDefault="00A9286B" w:rsidP="00A9286B">
      <w:pPr>
        <w:widowControl/>
        <w:ind w:right="90"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t xml:space="preserve">Таблица 1А. Рабочая таблица для расчёта Индекса </w:t>
      </w:r>
      <w:r w:rsidRPr="00A9286B">
        <w:rPr>
          <w:rFonts w:eastAsia="Malgun Gothic"/>
          <w:kern w:val="0"/>
          <w:lang w:val="en-US" w:eastAsia="ru-RU"/>
        </w:rPr>
        <w:t>HT</w:t>
      </w:r>
      <w:r w:rsidRPr="00A9286B">
        <w:rPr>
          <w:rFonts w:eastAsia="Malgun Gothic"/>
          <w:kern w:val="0"/>
          <w:lang w:eastAsia="ru-RU"/>
        </w:rPr>
        <w:t xml:space="preserve"> для </w:t>
      </w:r>
      <w:r w:rsidRPr="00A9286B">
        <w:rPr>
          <w:rFonts w:eastAsia="Malgun Gothic"/>
          <w:b/>
          <w:kern w:val="0"/>
          <w:lang w:eastAsia="ru-RU"/>
        </w:rPr>
        <w:t>Станции 1 (фоновая), р. Вторая Речка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276"/>
      </w:tblGrid>
      <w:tr w:rsidR="00A9286B" w:rsidRPr="00A9286B" w14:paraId="53AF23AC" w14:textId="77777777" w:rsidTr="00FA6B66">
        <w:tc>
          <w:tcPr>
            <w:tcW w:w="5211" w:type="dxa"/>
            <w:vMerge w:val="restart"/>
            <w:shd w:val="clear" w:color="auto" w:fill="auto"/>
          </w:tcPr>
          <w:p w14:paraId="400A40B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  <w:p w14:paraId="64628BD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Таксон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39AC61D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 А          х         </w:t>
            </w:r>
            <w:r w:rsidRPr="00A9286B">
              <w:rPr>
                <w:rFonts w:eastAsia="Malgun Gothic"/>
                <w:b/>
                <w:kern w:val="0"/>
                <w:lang w:val="en-US" w:eastAsia="ru-RU"/>
              </w:rPr>
              <w:t>B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=      С</w:t>
            </w:r>
          </w:p>
        </w:tc>
      </w:tr>
      <w:tr w:rsidR="00A9286B" w:rsidRPr="00A9286B" w14:paraId="46CEB9FA" w14:textId="77777777" w:rsidTr="00A9286B">
        <w:tc>
          <w:tcPr>
            <w:tcW w:w="5211" w:type="dxa"/>
            <w:vMerge/>
            <w:shd w:val="clear" w:color="auto" w:fill="auto"/>
          </w:tcPr>
          <w:p w14:paraId="00F84ED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F60B7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Толерантное значение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D9E2F3"/>
          </w:tcPr>
          <w:p w14:paraId="0A21A66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Количество экземпляров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E2EFD9"/>
          </w:tcPr>
          <w:p w14:paraId="47F96CC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</w:p>
        </w:tc>
      </w:tr>
      <w:tr w:rsidR="00A9286B" w:rsidRPr="00A9286B" w14:paraId="106CD61E" w14:textId="77777777" w:rsidTr="00A9286B">
        <w:tc>
          <w:tcPr>
            <w:tcW w:w="5211" w:type="dxa"/>
            <w:shd w:val="clear" w:color="auto" w:fill="auto"/>
          </w:tcPr>
          <w:p w14:paraId="03C181B1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Планарии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Planariidae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(planarians)</w:t>
            </w:r>
          </w:p>
        </w:tc>
        <w:tc>
          <w:tcPr>
            <w:tcW w:w="1560" w:type="dxa"/>
            <w:shd w:val="clear" w:color="auto" w:fill="auto"/>
          </w:tcPr>
          <w:p w14:paraId="31991CE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14:paraId="59F7575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E2EFD9"/>
          </w:tcPr>
          <w:p w14:paraId="00DF452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232</w:t>
            </w:r>
          </w:p>
        </w:tc>
      </w:tr>
      <w:tr w:rsidR="00A9286B" w:rsidRPr="00A9286B" w14:paraId="1F997D2E" w14:textId="77777777" w:rsidTr="00A9286B">
        <w:tc>
          <w:tcPr>
            <w:tcW w:w="5211" w:type="dxa"/>
            <w:shd w:val="clear" w:color="auto" w:fill="auto"/>
          </w:tcPr>
          <w:p w14:paraId="3A5EF46C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Олигохеты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Oligochaeta (earthworms)</w:t>
            </w:r>
          </w:p>
        </w:tc>
        <w:tc>
          <w:tcPr>
            <w:tcW w:w="1560" w:type="dxa"/>
            <w:shd w:val="clear" w:color="auto" w:fill="auto"/>
          </w:tcPr>
          <w:p w14:paraId="67D3A91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14:paraId="3E09BA7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E2EFD9"/>
          </w:tcPr>
          <w:p w14:paraId="1642E6B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184</w:t>
            </w:r>
          </w:p>
        </w:tc>
      </w:tr>
      <w:tr w:rsidR="00A9286B" w:rsidRPr="00A9286B" w14:paraId="4FDBC8BA" w14:textId="77777777" w:rsidTr="00A9286B">
        <w:tc>
          <w:tcPr>
            <w:tcW w:w="5211" w:type="dxa"/>
            <w:shd w:val="clear" w:color="auto" w:fill="auto"/>
          </w:tcPr>
          <w:p w14:paraId="5E6415DE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Моллюскибрюхоногие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Gastropoda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(snails)</w:t>
            </w:r>
          </w:p>
        </w:tc>
        <w:tc>
          <w:tcPr>
            <w:tcW w:w="1560" w:type="dxa"/>
            <w:shd w:val="clear" w:color="auto" w:fill="auto"/>
          </w:tcPr>
          <w:p w14:paraId="40A7BC6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14:paraId="7DF4156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17E5398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6FAFDC53" w14:textId="77777777" w:rsidTr="00A9286B">
        <w:tc>
          <w:tcPr>
            <w:tcW w:w="5211" w:type="dxa"/>
            <w:shd w:val="clear" w:color="auto" w:fill="auto"/>
          </w:tcPr>
          <w:p w14:paraId="3DB0709F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Пиявки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Hirudinea (leeches)</w:t>
            </w:r>
          </w:p>
        </w:tc>
        <w:tc>
          <w:tcPr>
            <w:tcW w:w="1560" w:type="dxa"/>
            <w:shd w:val="clear" w:color="auto" w:fill="auto"/>
          </w:tcPr>
          <w:p w14:paraId="34DD509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14:paraId="2968851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14:paraId="29C7C3D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10</w:t>
            </w:r>
          </w:p>
        </w:tc>
      </w:tr>
      <w:tr w:rsidR="00A9286B" w:rsidRPr="00A9286B" w14:paraId="18EEB1A9" w14:textId="77777777" w:rsidTr="00A9286B">
        <w:tc>
          <w:tcPr>
            <w:tcW w:w="5211" w:type="dxa"/>
            <w:shd w:val="clear" w:color="auto" w:fill="auto"/>
          </w:tcPr>
          <w:p w14:paraId="48A44D38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Бокоплавы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Amphipoda (scuds)</w:t>
            </w:r>
          </w:p>
        </w:tc>
        <w:tc>
          <w:tcPr>
            <w:tcW w:w="1560" w:type="dxa"/>
            <w:shd w:val="clear" w:color="auto" w:fill="auto"/>
          </w:tcPr>
          <w:p w14:paraId="62333AE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4</w:t>
            </w:r>
            <w:r w:rsidRPr="00A9286B">
              <w:rPr>
                <w:rFonts w:eastAsia="Malgun Gothic"/>
                <w:kern w:val="0"/>
                <w:lang w:val="en-US" w:eastAsia="ru-RU"/>
              </w:rPr>
              <w:t>.0</w:t>
            </w:r>
          </w:p>
        </w:tc>
        <w:tc>
          <w:tcPr>
            <w:tcW w:w="1417" w:type="dxa"/>
            <w:shd w:val="clear" w:color="auto" w:fill="D9E2F3"/>
          </w:tcPr>
          <w:p w14:paraId="6268914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276" w:type="dxa"/>
            <w:shd w:val="clear" w:color="auto" w:fill="E2EFD9"/>
          </w:tcPr>
          <w:p w14:paraId="609A424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4684</w:t>
            </w:r>
          </w:p>
        </w:tc>
      </w:tr>
      <w:tr w:rsidR="00A9286B" w:rsidRPr="00A9286B" w14:paraId="094EE2C0" w14:textId="77777777" w:rsidTr="00A9286B">
        <w:tc>
          <w:tcPr>
            <w:tcW w:w="5211" w:type="dxa"/>
            <w:shd w:val="clear" w:color="auto" w:fill="auto"/>
          </w:tcPr>
          <w:p w14:paraId="18225585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Водяныеослики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Isopoda (sowbugs)</w:t>
            </w:r>
          </w:p>
        </w:tc>
        <w:tc>
          <w:tcPr>
            <w:tcW w:w="1560" w:type="dxa"/>
            <w:shd w:val="clear" w:color="auto" w:fill="auto"/>
          </w:tcPr>
          <w:p w14:paraId="7837A0D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0922239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7DBAFB7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1EBCB1EB" w14:textId="77777777" w:rsidTr="00A9286B">
        <w:tc>
          <w:tcPr>
            <w:tcW w:w="5211" w:type="dxa"/>
            <w:shd w:val="clear" w:color="auto" w:fill="auto"/>
          </w:tcPr>
          <w:p w14:paraId="325D8870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Первичнобескрылые -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Apterigota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947FC5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14:paraId="69A9672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14:paraId="22E74E8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12</w:t>
            </w:r>
          </w:p>
        </w:tc>
      </w:tr>
      <w:tr w:rsidR="00A9286B" w:rsidRPr="00A9286B" w14:paraId="5294A389" w14:textId="77777777" w:rsidTr="00A9286B">
        <w:tc>
          <w:tcPr>
            <w:tcW w:w="5211" w:type="dxa"/>
            <w:shd w:val="clear" w:color="auto" w:fill="FFFFFF"/>
          </w:tcPr>
          <w:p w14:paraId="4802372C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Подёнки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Ephemeroptera (mayflies)</w:t>
            </w:r>
          </w:p>
        </w:tc>
        <w:tc>
          <w:tcPr>
            <w:tcW w:w="1560" w:type="dxa"/>
            <w:shd w:val="clear" w:color="auto" w:fill="FFFFFF"/>
          </w:tcPr>
          <w:p w14:paraId="180B72A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3.6</w:t>
            </w:r>
          </w:p>
        </w:tc>
        <w:tc>
          <w:tcPr>
            <w:tcW w:w="1417" w:type="dxa"/>
            <w:shd w:val="clear" w:color="auto" w:fill="D9E2F3"/>
          </w:tcPr>
          <w:p w14:paraId="0A3AE23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E2EFD9"/>
          </w:tcPr>
          <w:p w14:paraId="10060904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889.2</w:t>
            </w:r>
          </w:p>
        </w:tc>
      </w:tr>
      <w:tr w:rsidR="00A9286B" w:rsidRPr="00A9286B" w14:paraId="7FB54180" w14:textId="77777777" w:rsidTr="00A9286B">
        <w:tc>
          <w:tcPr>
            <w:tcW w:w="5211" w:type="dxa"/>
            <w:shd w:val="clear" w:color="auto" w:fill="FFFFFF"/>
          </w:tcPr>
          <w:p w14:paraId="2B52AABE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Веснянки –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Plecoptera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(stoneflies)</w:t>
            </w:r>
          </w:p>
        </w:tc>
        <w:tc>
          <w:tcPr>
            <w:tcW w:w="1560" w:type="dxa"/>
            <w:shd w:val="clear" w:color="auto" w:fill="FFFFFF"/>
          </w:tcPr>
          <w:p w14:paraId="1D6D0B0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14:paraId="7B4DA4E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6CBBE7B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20447149" w14:textId="77777777" w:rsidTr="00A9286B">
        <w:tc>
          <w:tcPr>
            <w:tcW w:w="5211" w:type="dxa"/>
            <w:shd w:val="clear" w:color="auto" w:fill="FFFFFF"/>
          </w:tcPr>
          <w:p w14:paraId="679ECC99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Стрекозы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Odonata</w:t>
            </w:r>
          </w:p>
        </w:tc>
        <w:tc>
          <w:tcPr>
            <w:tcW w:w="1560" w:type="dxa"/>
            <w:shd w:val="clear" w:color="auto" w:fill="FFFFFF"/>
          </w:tcPr>
          <w:p w14:paraId="521C089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14:paraId="188237C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14:paraId="56A2027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14:paraId="4E8DFADA" w14:textId="77777777" w:rsidTr="00A9286B">
        <w:tc>
          <w:tcPr>
            <w:tcW w:w="5211" w:type="dxa"/>
            <w:shd w:val="clear" w:color="auto" w:fill="FFFFFF"/>
          </w:tcPr>
          <w:p w14:paraId="7CBAB4E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Anizoptera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(dragonflies)</w:t>
            </w:r>
          </w:p>
        </w:tc>
        <w:tc>
          <w:tcPr>
            <w:tcW w:w="1560" w:type="dxa"/>
            <w:shd w:val="clear" w:color="auto" w:fill="FFFFFF"/>
          </w:tcPr>
          <w:p w14:paraId="21BA719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14:paraId="08A44A8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21CCF2D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6E580BC1" w14:textId="77777777" w:rsidTr="00A9286B">
        <w:tc>
          <w:tcPr>
            <w:tcW w:w="5211" w:type="dxa"/>
            <w:shd w:val="clear" w:color="auto" w:fill="FFFFFF"/>
          </w:tcPr>
          <w:p w14:paraId="37DD4C9F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Zygoptera (damselflies)</w:t>
            </w:r>
          </w:p>
        </w:tc>
        <w:tc>
          <w:tcPr>
            <w:tcW w:w="1560" w:type="dxa"/>
            <w:shd w:val="clear" w:color="auto" w:fill="FFFFFF"/>
          </w:tcPr>
          <w:p w14:paraId="3FD137E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14:paraId="585B092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377A6A9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70F67643" w14:textId="77777777" w:rsidTr="00A9286B">
        <w:tc>
          <w:tcPr>
            <w:tcW w:w="5211" w:type="dxa"/>
            <w:shd w:val="clear" w:color="auto" w:fill="FFFFFF"/>
          </w:tcPr>
          <w:p w14:paraId="42C7D057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Водныеклопы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>Hemiptera (true bugs)</w:t>
            </w:r>
          </w:p>
        </w:tc>
        <w:tc>
          <w:tcPr>
            <w:tcW w:w="1560" w:type="dxa"/>
            <w:shd w:val="clear" w:color="auto" w:fill="FFFFFF"/>
          </w:tcPr>
          <w:p w14:paraId="069082B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70F413B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5EA4BD1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135AF0C9" w14:textId="77777777" w:rsidTr="00A9286B">
        <w:tc>
          <w:tcPr>
            <w:tcW w:w="5211" w:type="dxa"/>
            <w:shd w:val="clear" w:color="auto" w:fill="FFFFFF"/>
          </w:tcPr>
          <w:p w14:paraId="3A23EBEA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Семейство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Aphelocheiridae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0F1E485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14:paraId="17CA5E1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988777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0A9559F2" w14:textId="77777777" w:rsidTr="00A9286B">
        <w:tc>
          <w:tcPr>
            <w:tcW w:w="5211" w:type="dxa"/>
            <w:shd w:val="clear" w:color="auto" w:fill="FFFFFF"/>
          </w:tcPr>
          <w:p w14:paraId="22D4147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Ручейники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Trichoptera</w:t>
            </w:r>
            <w:proofErr w:type="spellEnd"/>
            <w:r w:rsidRPr="00A9286B">
              <w:rPr>
                <w:rFonts w:eastAsia="Malgun Gothic"/>
                <w:kern w:val="0"/>
                <w:lang w:eastAsia="ru-RU"/>
              </w:rPr>
              <w:t>(большинство)</w:t>
            </w:r>
          </w:p>
        </w:tc>
        <w:tc>
          <w:tcPr>
            <w:tcW w:w="1560" w:type="dxa"/>
            <w:shd w:val="clear" w:color="auto" w:fill="FFFFFF"/>
          </w:tcPr>
          <w:p w14:paraId="3D2274C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2.8</w:t>
            </w:r>
          </w:p>
        </w:tc>
        <w:tc>
          <w:tcPr>
            <w:tcW w:w="1417" w:type="dxa"/>
            <w:shd w:val="clear" w:color="auto" w:fill="D9E2F3"/>
          </w:tcPr>
          <w:p w14:paraId="6DE68B5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E2EFD9"/>
          </w:tcPr>
          <w:p w14:paraId="407CB0B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5.6</w:t>
            </w:r>
          </w:p>
        </w:tc>
      </w:tr>
      <w:tr w:rsidR="00A9286B" w:rsidRPr="00A9286B" w14:paraId="70E3A6C9" w14:textId="77777777" w:rsidTr="00A9286B">
        <w:tc>
          <w:tcPr>
            <w:tcW w:w="5211" w:type="dxa"/>
            <w:shd w:val="clear" w:color="auto" w:fill="FFFFFF"/>
          </w:tcPr>
          <w:p w14:paraId="1EA84221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Семейство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Hydropsychidae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(common net-spinning)</w:t>
            </w:r>
          </w:p>
        </w:tc>
        <w:tc>
          <w:tcPr>
            <w:tcW w:w="1560" w:type="dxa"/>
            <w:shd w:val="clear" w:color="auto" w:fill="FFFFFF"/>
          </w:tcPr>
          <w:p w14:paraId="37FD9BB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14:paraId="174BB05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DB9EDC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3D9EE493" w14:textId="77777777" w:rsidTr="00A9286B">
        <w:tc>
          <w:tcPr>
            <w:tcW w:w="5211" w:type="dxa"/>
            <w:shd w:val="clear" w:color="auto" w:fill="FFFFFF"/>
          </w:tcPr>
          <w:p w14:paraId="68824F66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Megaloptera (dobsonflies &amp; alderflies)</w:t>
            </w:r>
          </w:p>
        </w:tc>
        <w:tc>
          <w:tcPr>
            <w:tcW w:w="1560" w:type="dxa"/>
            <w:shd w:val="clear" w:color="auto" w:fill="FFFFFF"/>
          </w:tcPr>
          <w:p w14:paraId="6A2CE8E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14:paraId="57F0A30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5AA9EE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4C8261F6" w14:textId="77777777" w:rsidTr="00A9286B">
        <w:tc>
          <w:tcPr>
            <w:tcW w:w="5211" w:type="dxa"/>
            <w:shd w:val="clear" w:color="auto" w:fill="FFFFFF"/>
          </w:tcPr>
          <w:p w14:paraId="13B3C162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Coleoptera (beetles)</w:t>
            </w:r>
          </w:p>
        </w:tc>
        <w:tc>
          <w:tcPr>
            <w:tcW w:w="1560" w:type="dxa"/>
            <w:shd w:val="clear" w:color="auto" w:fill="FFFFFF"/>
          </w:tcPr>
          <w:p w14:paraId="720E883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4.6</w:t>
            </w:r>
          </w:p>
        </w:tc>
        <w:tc>
          <w:tcPr>
            <w:tcW w:w="1417" w:type="dxa"/>
            <w:shd w:val="clear" w:color="auto" w:fill="D9E2F3"/>
          </w:tcPr>
          <w:p w14:paraId="328DA2D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14:paraId="7EACF6B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4.6</w:t>
            </w:r>
          </w:p>
        </w:tc>
      </w:tr>
      <w:tr w:rsidR="00A9286B" w:rsidRPr="00A9286B" w14:paraId="401277DC" w14:textId="77777777" w:rsidTr="00A9286B">
        <w:tc>
          <w:tcPr>
            <w:tcW w:w="5211" w:type="dxa"/>
            <w:shd w:val="clear" w:color="auto" w:fill="FFFFFF"/>
          </w:tcPr>
          <w:p w14:paraId="40F5084A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Diptera (true flies)</w:t>
            </w:r>
          </w:p>
        </w:tc>
        <w:tc>
          <w:tcPr>
            <w:tcW w:w="1560" w:type="dxa"/>
            <w:shd w:val="clear" w:color="auto" w:fill="FFFFFF"/>
          </w:tcPr>
          <w:p w14:paraId="134BC44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14:paraId="5CB5462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14:paraId="31525EF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14:paraId="53DA1A0A" w14:textId="77777777" w:rsidTr="00A9286B">
        <w:tc>
          <w:tcPr>
            <w:tcW w:w="5211" w:type="dxa"/>
            <w:shd w:val="clear" w:color="auto" w:fill="FFFFFF"/>
          </w:tcPr>
          <w:p w14:paraId="1F8D0100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(pale)</w:t>
            </w:r>
          </w:p>
        </w:tc>
        <w:tc>
          <w:tcPr>
            <w:tcW w:w="1560" w:type="dxa"/>
            <w:shd w:val="clear" w:color="auto" w:fill="FFFFFF"/>
          </w:tcPr>
          <w:p w14:paraId="7F6C1AD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714D9824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8D2A39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18129E0D" w14:textId="77777777" w:rsidTr="00A9286B">
        <w:tc>
          <w:tcPr>
            <w:tcW w:w="5211" w:type="dxa"/>
            <w:shd w:val="clear" w:color="auto" w:fill="FFFFFF"/>
          </w:tcPr>
          <w:p w14:paraId="7125D117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(red)</w:t>
            </w:r>
          </w:p>
        </w:tc>
        <w:tc>
          <w:tcPr>
            <w:tcW w:w="1560" w:type="dxa"/>
            <w:shd w:val="clear" w:color="auto" w:fill="FFFFFF"/>
          </w:tcPr>
          <w:p w14:paraId="52D348E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14:paraId="0EA1A9C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6AFA1C0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7B6AF2B4" w14:textId="77777777" w:rsidTr="00A9286B">
        <w:tc>
          <w:tcPr>
            <w:tcW w:w="5211" w:type="dxa"/>
            <w:shd w:val="clear" w:color="auto" w:fill="FFFFFF"/>
          </w:tcPr>
          <w:p w14:paraId="1D461A4A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Simuliidae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(black flies)</w:t>
            </w:r>
          </w:p>
        </w:tc>
        <w:tc>
          <w:tcPr>
            <w:tcW w:w="1560" w:type="dxa"/>
            <w:shd w:val="clear" w:color="auto" w:fill="FFFFFF"/>
          </w:tcPr>
          <w:p w14:paraId="256B39E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1D988B5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002736B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66A7E1E2" w14:textId="77777777" w:rsidTr="00A9286B">
        <w:tc>
          <w:tcPr>
            <w:tcW w:w="5211" w:type="dxa"/>
            <w:shd w:val="clear" w:color="auto" w:fill="FFFFFF"/>
          </w:tcPr>
          <w:p w14:paraId="50EDD6A2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Tipulidae</w:t>
            </w:r>
            <w:proofErr w:type="spellEnd"/>
            <w:r w:rsidRPr="00A9286B">
              <w:rPr>
                <w:rFonts w:eastAsia="Malgun Gothic"/>
                <w:kern w:val="0"/>
                <w:lang w:eastAsia="ru-RU"/>
              </w:rPr>
              <w:t xml:space="preserve"> + </w:t>
            </w:r>
            <w:proofErr w:type="spellStart"/>
            <w:proofErr w:type="gramStart"/>
            <w:r w:rsidRPr="00A9286B">
              <w:rPr>
                <w:rFonts w:eastAsia="Malgun Gothic"/>
                <w:kern w:val="0"/>
                <w:lang w:val="en-US" w:eastAsia="ru-RU"/>
              </w:rPr>
              <w:t>Limoniidae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 (</w:t>
            </w:r>
            <w:proofErr w:type="gramEnd"/>
            <w:r w:rsidRPr="00A9286B">
              <w:rPr>
                <w:rFonts w:eastAsia="Malgun Gothic"/>
                <w:kern w:val="0"/>
                <w:lang w:val="en-US" w:eastAsia="ru-RU"/>
              </w:rPr>
              <w:t>crane flies)</w:t>
            </w:r>
          </w:p>
        </w:tc>
        <w:tc>
          <w:tcPr>
            <w:tcW w:w="1560" w:type="dxa"/>
            <w:shd w:val="clear" w:color="auto" w:fill="FFFFFF"/>
          </w:tcPr>
          <w:p w14:paraId="4F4FD4A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3.0</w:t>
            </w:r>
          </w:p>
        </w:tc>
        <w:tc>
          <w:tcPr>
            <w:tcW w:w="1417" w:type="dxa"/>
            <w:shd w:val="clear" w:color="auto" w:fill="D9E2F3"/>
          </w:tcPr>
          <w:p w14:paraId="449DCF4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E2EFD9"/>
          </w:tcPr>
          <w:p w14:paraId="7526A57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21</w:t>
            </w:r>
          </w:p>
        </w:tc>
      </w:tr>
      <w:tr w:rsidR="00A9286B" w:rsidRPr="00A9286B" w14:paraId="5A558F92" w14:textId="77777777" w:rsidTr="00A9286B">
        <w:tc>
          <w:tcPr>
            <w:tcW w:w="5211" w:type="dxa"/>
            <w:shd w:val="clear" w:color="auto" w:fill="FFFFFF"/>
          </w:tcPr>
          <w:p w14:paraId="519198E8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Другие двукрылые</w:t>
            </w:r>
          </w:p>
        </w:tc>
        <w:tc>
          <w:tcPr>
            <w:tcW w:w="1560" w:type="dxa"/>
            <w:shd w:val="clear" w:color="auto" w:fill="FFFFFF"/>
          </w:tcPr>
          <w:p w14:paraId="59A3D52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14:paraId="7D34D69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14:paraId="6F1A2DA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-</w:t>
            </w:r>
          </w:p>
        </w:tc>
      </w:tr>
      <w:tr w:rsidR="00A9286B" w:rsidRPr="00A9286B" w14:paraId="74D548FE" w14:textId="77777777" w:rsidTr="00A9286B">
        <w:tc>
          <w:tcPr>
            <w:tcW w:w="6771" w:type="dxa"/>
            <w:gridSpan w:val="2"/>
            <w:vMerge w:val="restart"/>
            <w:shd w:val="clear" w:color="auto" w:fill="FFFFFF"/>
          </w:tcPr>
          <w:p w14:paraId="1F71A749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u w:val="single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Рассчитанное вами значение Индекса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HT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= </w:t>
            </w:r>
            <w:r w:rsidRPr="00A9286B">
              <w:rPr>
                <w:rFonts w:eastAsia="Malgun Gothic"/>
                <w:kern w:val="0"/>
                <w:u w:val="single"/>
                <w:lang w:eastAsia="ru-RU"/>
              </w:rPr>
              <w:t>6042.4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  =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3.98</w:t>
            </w:r>
          </w:p>
          <w:p w14:paraId="662B6DCA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                                                                      1516</w:t>
            </w:r>
          </w:p>
          <w:p w14:paraId="2B1FC928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u w:val="single"/>
                <w:lang w:eastAsia="ru-RU"/>
              </w:rPr>
            </w:pPr>
          </w:p>
          <w:p w14:paraId="7D74D726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Категория качества воды в соответствии с табл. 2: </w:t>
            </w:r>
          </w:p>
          <w:p w14:paraId="066EC1EC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Качество воды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хорошее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, цвет на карте -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зелёный</w:t>
            </w:r>
          </w:p>
          <w:p w14:paraId="62122A9D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14:paraId="6DF9A57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Сумма всех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14:paraId="1D4ED88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Сумма всех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 xml:space="preserve"> (Т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V</w:t>
            </w: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A9286B" w:rsidRPr="00A9286B" w14:paraId="36610D0C" w14:textId="77777777" w:rsidTr="00A9286B">
        <w:trPr>
          <w:trHeight w:val="582"/>
        </w:trPr>
        <w:tc>
          <w:tcPr>
            <w:tcW w:w="6771" w:type="dxa"/>
            <w:gridSpan w:val="2"/>
            <w:vMerge/>
            <w:shd w:val="clear" w:color="auto" w:fill="FFFFFF"/>
          </w:tcPr>
          <w:p w14:paraId="355E40F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</w:tcPr>
          <w:p w14:paraId="7BEE436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1516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7E9BB44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6042.4</w:t>
            </w:r>
          </w:p>
        </w:tc>
      </w:tr>
    </w:tbl>
    <w:p w14:paraId="443E50D0" w14:textId="77777777" w:rsidR="00A9286B" w:rsidRPr="00A9286B" w:rsidRDefault="00A9286B" w:rsidP="00A9286B">
      <w:pPr>
        <w:widowControl/>
        <w:ind w:right="90"/>
        <w:jc w:val="left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t xml:space="preserve">Таблица 2. Категории качества по биотическому индексу </w:t>
      </w:r>
      <w:r w:rsidRPr="00A9286B">
        <w:rPr>
          <w:rFonts w:eastAsia="Malgun Gothic"/>
          <w:kern w:val="0"/>
          <w:lang w:val="en-US" w:eastAsia="ru-RU"/>
        </w:rPr>
        <w:t>HT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41"/>
        <w:gridCol w:w="2483"/>
        <w:gridCol w:w="2330"/>
        <w:gridCol w:w="2239"/>
      </w:tblGrid>
      <w:tr w:rsidR="00A9286B" w:rsidRPr="00A9286B" w14:paraId="33FB5D2F" w14:textId="77777777" w:rsidTr="00FA6B66">
        <w:tc>
          <w:tcPr>
            <w:tcW w:w="2441" w:type="dxa"/>
          </w:tcPr>
          <w:p w14:paraId="25AF1208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  <w:lang w:val="en-US"/>
              </w:rPr>
            </w:pPr>
            <w:r w:rsidRPr="00A9286B">
              <w:rPr>
                <w:sz w:val="24"/>
                <w:szCs w:val="24"/>
              </w:rPr>
              <w:t xml:space="preserve">Значение биотического индекса </w:t>
            </w:r>
            <w:r w:rsidRPr="00A9286B">
              <w:rPr>
                <w:sz w:val="24"/>
                <w:szCs w:val="24"/>
                <w:lang w:val="en-US"/>
              </w:rPr>
              <w:t>HT</w:t>
            </w:r>
          </w:p>
        </w:tc>
        <w:tc>
          <w:tcPr>
            <w:tcW w:w="2483" w:type="dxa"/>
          </w:tcPr>
          <w:p w14:paraId="485387E9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Категория качества воды</w:t>
            </w:r>
          </w:p>
        </w:tc>
        <w:tc>
          <w:tcPr>
            <w:tcW w:w="2330" w:type="dxa"/>
          </w:tcPr>
          <w:p w14:paraId="4791C8AA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Степень органического загрязнения</w:t>
            </w:r>
          </w:p>
        </w:tc>
        <w:tc>
          <w:tcPr>
            <w:tcW w:w="2239" w:type="dxa"/>
          </w:tcPr>
          <w:p w14:paraId="3ECC057D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 xml:space="preserve">Цвет на </w:t>
            </w:r>
            <w:proofErr w:type="spellStart"/>
            <w:r w:rsidRPr="00A9286B">
              <w:rPr>
                <w:sz w:val="24"/>
                <w:szCs w:val="24"/>
              </w:rPr>
              <w:t>экокарте</w:t>
            </w:r>
            <w:proofErr w:type="spellEnd"/>
          </w:p>
        </w:tc>
      </w:tr>
      <w:tr w:rsidR="00A9286B" w:rsidRPr="00A9286B" w14:paraId="235AFEBA" w14:textId="77777777" w:rsidTr="00FA6B66">
        <w:tc>
          <w:tcPr>
            <w:tcW w:w="2441" w:type="dxa"/>
          </w:tcPr>
          <w:p w14:paraId="4D32A692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&lt;3.75</w:t>
            </w:r>
          </w:p>
        </w:tc>
        <w:tc>
          <w:tcPr>
            <w:tcW w:w="2483" w:type="dxa"/>
          </w:tcPr>
          <w:p w14:paraId="2B2D085B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Превосходное</w:t>
            </w:r>
          </w:p>
        </w:tc>
        <w:tc>
          <w:tcPr>
            <w:tcW w:w="2330" w:type="dxa"/>
          </w:tcPr>
          <w:p w14:paraId="79A65250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239" w:type="dxa"/>
            <w:shd w:val="clear" w:color="auto" w:fill="00B0F0"/>
          </w:tcPr>
          <w:p w14:paraId="7CB0BD4C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14:paraId="3386FA41" w14:textId="77777777" w:rsidTr="00FA6B66">
        <w:tc>
          <w:tcPr>
            <w:tcW w:w="2441" w:type="dxa"/>
          </w:tcPr>
          <w:p w14:paraId="74EAF19F" w14:textId="77777777" w:rsidR="00A9286B" w:rsidRPr="00A9286B" w:rsidRDefault="00A9286B" w:rsidP="00A9286B">
            <w:pPr>
              <w:widowControl/>
              <w:ind w:right="90"/>
              <w:jc w:val="center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3.76–5.0</w:t>
            </w:r>
          </w:p>
        </w:tc>
        <w:tc>
          <w:tcPr>
            <w:tcW w:w="2483" w:type="dxa"/>
          </w:tcPr>
          <w:p w14:paraId="7444489C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Хорошее</w:t>
            </w:r>
          </w:p>
        </w:tc>
        <w:tc>
          <w:tcPr>
            <w:tcW w:w="2330" w:type="dxa"/>
          </w:tcPr>
          <w:p w14:paraId="7AA27F94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небольшое</w:t>
            </w:r>
          </w:p>
        </w:tc>
        <w:tc>
          <w:tcPr>
            <w:tcW w:w="2239" w:type="dxa"/>
            <w:shd w:val="clear" w:color="auto" w:fill="92D050"/>
          </w:tcPr>
          <w:p w14:paraId="47055B28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14:paraId="4965C860" w14:textId="77777777" w:rsidTr="00FA6B66">
        <w:tc>
          <w:tcPr>
            <w:tcW w:w="2441" w:type="dxa"/>
          </w:tcPr>
          <w:p w14:paraId="5C3B5898" w14:textId="77777777" w:rsidR="00A9286B" w:rsidRPr="00A9286B" w:rsidRDefault="00A9286B" w:rsidP="00A9286B">
            <w:pPr>
              <w:widowControl/>
              <w:ind w:right="90"/>
              <w:jc w:val="center"/>
              <w:rPr>
                <w:color w:val="C00000"/>
                <w:sz w:val="24"/>
                <w:szCs w:val="24"/>
              </w:rPr>
            </w:pPr>
            <w:r w:rsidRPr="00A9286B">
              <w:rPr>
                <w:color w:val="C00000"/>
                <w:sz w:val="24"/>
                <w:szCs w:val="24"/>
              </w:rPr>
              <w:t>5.1–7.5</w:t>
            </w:r>
          </w:p>
        </w:tc>
        <w:tc>
          <w:tcPr>
            <w:tcW w:w="2483" w:type="dxa"/>
          </w:tcPr>
          <w:p w14:paraId="6BC295E9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Умеренное</w:t>
            </w:r>
          </w:p>
        </w:tc>
        <w:tc>
          <w:tcPr>
            <w:tcW w:w="2330" w:type="dxa"/>
          </w:tcPr>
          <w:p w14:paraId="22FDEB8E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умеренное</w:t>
            </w:r>
          </w:p>
        </w:tc>
        <w:tc>
          <w:tcPr>
            <w:tcW w:w="2239" w:type="dxa"/>
            <w:shd w:val="clear" w:color="auto" w:fill="FFFF00"/>
          </w:tcPr>
          <w:p w14:paraId="02426D3F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  <w:tr w:rsidR="00A9286B" w:rsidRPr="00A9286B" w14:paraId="6114E957" w14:textId="77777777" w:rsidTr="00FA6B66">
        <w:tc>
          <w:tcPr>
            <w:tcW w:w="2441" w:type="dxa"/>
          </w:tcPr>
          <w:p w14:paraId="60C4F772" w14:textId="77777777" w:rsidR="00A9286B" w:rsidRPr="00A9286B" w:rsidRDefault="00A9286B" w:rsidP="00A9286B">
            <w:pPr>
              <w:widowControl/>
              <w:ind w:right="90"/>
              <w:jc w:val="center"/>
              <w:rPr>
                <w:color w:val="C00000"/>
                <w:sz w:val="24"/>
                <w:szCs w:val="24"/>
              </w:rPr>
            </w:pPr>
            <w:r w:rsidRPr="00A9286B">
              <w:rPr>
                <w:color w:val="C00000"/>
                <w:sz w:val="24"/>
                <w:szCs w:val="24"/>
              </w:rPr>
              <w:t xml:space="preserve"> 7.6–10.0</w:t>
            </w:r>
          </w:p>
        </w:tc>
        <w:tc>
          <w:tcPr>
            <w:tcW w:w="2483" w:type="dxa"/>
          </w:tcPr>
          <w:p w14:paraId="7F55C8D2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Плохое</w:t>
            </w:r>
          </w:p>
        </w:tc>
        <w:tc>
          <w:tcPr>
            <w:tcW w:w="2330" w:type="dxa"/>
          </w:tcPr>
          <w:p w14:paraId="19061C86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  <w:r w:rsidRPr="00A9286B">
              <w:rPr>
                <w:sz w:val="24"/>
                <w:szCs w:val="24"/>
              </w:rPr>
              <w:t>сильное</w:t>
            </w:r>
          </w:p>
        </w:tc>
        <w:tc>
          <w:tcPr>
            <w:tcW w:w="2239" w:type="dxa"/>
            <w:shd w:val="clear" w:color="auto" w:fill="FF0000"/>
          </w:tcPr>
          <w:p w14:paraId="1A80FA74" w14:textId="77777777" w:rsidR="00A9286B" w:rsidRPr="00A9286B" w:rsidRDefault="00A9286B" w:rsidP="00A9286B">
            <w:pPr>
              <w:widowControl/>
              <w:ind w:right="90"/>
              <w:jc w:val="left"/>
              <w:rPr>
                <w:sz w:val="24"/>
                <w:szCs w:val="24"/>
              </w:rPr>
            </w:pPr>
          </w:p>
        </w:tc>
      </w:tr>
    </w:tbl>
    <w:p w14:paraId="7A488718" w14:textId="77777777" w:rsidR="00A9286B" w:rsidRPr="00A9286B" w:rsidRDefault="00A9286B" w:rsidP="00CC5378">
      <w:pPr>
        <w:widowControl/>
        <w:ind w:right="90"/>
        <w:jc w:val="left"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t xml:space="preserve">Таблица 1А. Рабочая таблица для расчёта Индекса </w:t>
      </w:r>
      <w:r w:rsidRPr="00A9286B">
        <w:rPr>
          <w:rFonts w:eastAsia="Malgun Gothic"/>
          <w:kern w:val="0"/>
          <w:lang w:val="en-US" w:eastAsia="ru-RU"/>
        </w:rPr>
        <w:t>HT</w:t>
      </w:r>
      <w:r w:rsidRPr="00A9286B">
        <w:rPr>
          <w:rFonts w:eastAsia="Malgun Gothic"/>
          <w:kern w:val="0"/>
          <w:lang w:eastAsia="ru-RU"/>
        </w:rPr>
        <w:t xml:space="preserve"> для </w:t>
      </w:r>
      <w:r w:rsidRPr="00A9286B">
        <w:rPr>
          <w:rFonts w:eastAsia="Malgun Gothic"/>
          <w:b/>
          <w:kern w:val="0"/>
          <w:lang w:eastAsia="ru-RU"/>
        </w:rPr>
        <w:t>Станции 2 (тестируемая), р. Вторая Речка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276"/>
      </w:tblGrid>
      <w:tr w:rsidR="00A9286B" w:rsidRPr="00A9286B" w14:paraId="24626D21" w14:textId="77777777" w:rsidTr="00FA6B66">
        <w:tc>
          <w:tcPr>
            <w:tcW w:w="5211" w:type="dxa"/>
            <w:vMerge w:val="restart"/>
            <w:shd w:val="clear" w:color="auto" w:fill="auto"/>
          </w:tcPr>
          <w:p w14:paraId="4B73916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  <w:p w14:paraId="2B9E665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lastRenderedPageBreak/>
              <w:t>Таксон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6C9522D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b/>
                <w:kern w:val="0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lang w:eastAsia="ru-RU"/>
              </w:rPr>
              <w:lastRenderedPageBreak/>
              <w:t xml:space="preserve">          А          х         </w:t>
            </w:r>
            <w:r w:rsidRPr="00A9286B">
              <w:rPr>
                <w:rFonts w:eastAsia="Malgun Gothic"/>
                <w:b/>
                <w:kern w:val="0"/>
                <w:lang w:val="en-US" w:eastAsia="ru-RU"/>
              </w:rPr>
              <w:t>B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 xml:space="preserve">        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lastRenderedPageBreak/>
              <w:t>=      С</w:t>
            </w:r>
          </w:p>
        </w:tc>
      </w:tr>
      <w:tr w:rsidR="00A9286B" w:rsidRPr="00A9286B" w14:paraId="0A1F1B28" w14:textId="77777777" w:rsidTr="00A9286B">
        <w:tc>
          <w:tcPr>
            <w:tcW w:w="5211" w:type="dxa"/>
            <w:vMerge/>
            <w:shd w:val="clear" w:color="auto" w:fill="auto"/>
          </w:tcPr>
          <w:p w14:paraId="6F014A4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F8C587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Толерантное значение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D9E2F3"/>
          </w:tcPr>
          <w:p w14:paraId="662ACE0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Количество экземпляров (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E2EFD9"/>
          </w:tcPr>
          <w:p w14:paraId="132EEBF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2"/>
                <w:szCs w:val="22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TV</w:t>
            </w:r>
            <w:r w:rsidRPr="00A9286B">
              <w:rPr>
                <w:rFonts w:eastAsia="Malgun Gothic"/>
                <w:kern w:val="0"/>
                <w:sz w:val="22"/>
                <w:szCs w:val="22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2"/>
                <w:szCs w:val="22"/>
                <w:lang w:val="en-US" w:eastAsia="ru-RU"/>
              </w:rPr>
              <w:t>n</w:t>
            </w:r>
          </w:p>
        </w:tc>
      </w:tr>
      <w:tr w:rsidR="00A9286B" w:rsidRPr="00A9286B" w14:paraId="47D5AFF9" w14:textId="77777777" w:rsidTr="00A9286B">
        <w:tc>
          <w:tcPr>
            <w:tcW w:w="5211" w:type="dxa"/>
            <w:shd w:val="clear" w:color="auto" w:fill="auto"/>
          </w:tcPr>
          <w:p w14:paraId="6661786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Планарии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Planariidae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(planarians)</w:t>
            </w:r>
          </w:p>
        </w:tc>
        <w:tc>
          <w:tcPr>
            <w:tcW w:w="1560" w:type="dxa"/>
            <w:shd w:val="clear" w:color="auto" w:fill="auto"/>
          </w:tcPr>
          <w:p w14:paraId="44546A4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14:paraId="757DC004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743C495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0233C242" w14:textId="77777777" w:rsidTr="00A9286B">
        <w:tc>
          <w:tcPr>
            <w:tcW w:w="5211" w:type="dxa"/>
            <w:shd w:val="clear" w:color="auto" w:fill="auto"/>
          </w:tcPr>
          <w:p w14:paraId="6BCCAD8F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Нематоды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–Nematoda – (round worms)</w:t>
            </w:r>
          </w:p>
        </w:tc>
        <w:tc>
          <w:tcPr>
            <w:tcW w:w="1560" w:type="dxa"/>
            <w:shd w:val="clear" w:color="auto" w:fill="auto"/>
          </w:tcPr>
          <w:p w14:paraId="262B397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14:paraId="63476C8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14:paraId="461A838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9286B" w:rsidRPr="00A9286B" w14:paraId="3CE60341" w14:textId="77777777" w:rsidTr="00A9286B">
        <w:tc>
          <w:tcPr>
            <w:tcW w:w="5211" w:type="dxa"/>
            <w:shd w:val="clear" w:color="auto" w:fill="auto"/>
          </w:tcPr>
          <w:p w14:paraId="16B02204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Олигохеты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Oligochaeta (earthworms)</w:t>
            </w:r>
          </w:p>
        </w:tc>
        <w:tc>
          <w:tcPr>
            <w:tcW w:w="1560" w:type="dxa"/>
            <w:shd w:val="clear" w:color="auto" w:fill="auto"/>
          </w:tcPr>
          <w:p w14:paraId="7E15A43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14:paraId="1F4A65C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276" w:type="dxa"/>
            <w:shd w:val="clear" w:color="auto" w:fill="E2EFD9"/>
          </w:tcPr>
          <w:p w14:paraId="042FE80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3112</w:t>
            </w:r>
          </w:p>
        </w:tc>
      </w:tr>
      <w:tr w:rsidR="00A9286B" w:rsidRPr="00A9286B" w14:paraId="6B105EED" w14:textId="77777777" w:rsidTr="00A9286B">
        <w:tc>
          <w:tcPr>
            <w:tcW w:w="5211" w:type="dxa"/>
            <w:shd w:val="clear" w:color="auto" w:fill="auto"/>
          </w:tcPr>
          <w:p w14:paraId="5F17A7D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Моллюскибрюхоногие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Gastropoda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(snails)</w:t>
            </w:r>
          </w:p>
        </w:tc>
        <w:tc>
          <w:tcPr>
            <w:tcW w:w="1560" w:type="dxa"/>
            <w:shd w:val="clear" w:color="auto" w:fill="auto"/>
          </w:tcPr>
          <w:p w14:paraId="298F753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14:paraId="7F8FC39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94EB20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779303B8" w14:textId="77777777" w:rsidTr="00A9286B">
        <w:tc>
          <w:tcPr>
            <w:tcW w:w="5211" w:type="dxa"/>
            <w:shd w:val="clear" w:color="auto" w:fill="auto"/>
          </w:tcPr>
          <w:p w14:paraId="6E16A6A0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Пиявки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Hirudinea (leeches)</w:t>
            </w:r>
          </w:p>
        </w:tc>
        <w:tc>
          <w:tcPr>
            <w:tcW w:w="1560" w:type="dxa"/>
            <w:shd w:val="clear" w:color="auto" w:fill="auto"/>
          </w:tcPr>
          <w:p w14:paraId="7603442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14:paraId="7659978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661610E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7D272CF6" w14:textId="77777777" w:rsidTr="00A9286B">
        <w:tc>
          <w:tcPr>
            <w:tcW w:w="5211" w:type="dxa"/>
            <w:shd w:val="clear" w:color="auto" w:fill="auto"/>
          </w:tcPr>
          <w:p w14:paraId="5E02A49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Бокоплавы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Amphipoda (scuds)</w:t>
            </w:r>
          </w:p>
        </w:tc>
        <w:tc>
          <w:tcPr>
            <w:tcW w:w="1560" w:type="dxa"/>
            <w:shd w:val="clear" w:color="auto" w:fill="auto"/>
          </w:tcPr>
          <w:p w14:paraId="267089A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4</w:t>
            </w:r>
            <w:r w:rsidRPr="00A9286B">
              <w:rPr>
                <w:rFonts w:eastAsia="Malgun Gothic"/>
                <w:kern w:val="0"/>
                <w:lang w:val="en-US" w:eastAsia="ru-RU"/>
              </w:rPr>
              <w:t>.0</w:t>
            </w:r>
          </w:p>
        </w:tc>
        <w:tc>
          <w:tcPr>
            <w:tcW w:w="1417" w:type="dxa"/>
            <w:shd w:val="clear" w:color="auto" w:fill="D9E2F3"/>
          </w:tcPr>
          <w:p w14:paraId="465C7A0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E2EFD9"/>
          </w:tcPr>
          <w:p w14:paraId="64C1E2D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284</w:t>
            </w:r>
          </w:p>
        </w:tc>
      </w:tr>
      <w:tr w:rsidR="00A9286B" w:rsidRPr="00A9286B" w14:paraId="283F49A1" w14:textId="77777777" w:rsidTr="00A9286B">
        <w:tc>
          <w:tcPr>
            <w:tcW w:w="5211" w:type="dxa"/>
            <w:shd w:val="clear" w:color="auto" w:fill="auto"/>
          </w:tcPr>
          <w:p w14:paraId="62F4CCAE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Водяныеослики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Isopoda (sowbugs)</w:t>
            </w:r>
          </w:p>
        </w:tc>
        <w:tc>
          <w:tcPr>
            <w:tcW w:w="1560" w:type="dxa"/>
            <w:shd w:val="clear" w:color="auto" w:fill="auto"/>
          </w:tcPr>
          <w:p w14:paraId="645D1E0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6355E52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7146127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6A50C4FD" w14:textId="77777777" w:rsidTr="00A9286B">
        <w:tc>
          <w:tcPr>
            <w:tcW w:w="5211" w:type="dxa"/>
            <w:shd w:val="clear" w:color="auto" w:fill="FFFFFF"/>
          </w:tcPr>
          <w:p w14:paraId="1EF87CA2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Подёнки –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Ephemeroptera (mayflies)</w:t>
            </w:r>
          </w:p>
        </w:tc>
        <w:tc>
          <w:tcPr>
            <w:tcW w:w="1560" w:type="dxa"/>
            <w:shd w:val="clear" w:color="auto" w:fill="FFFFFF"/>
          </w:tcPr>
          <w:p w14:paraId="3DD20FD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3.6</w:t>
            </w:r>
          </w:p>
        </w:tc>
        <w:tc>
          <w:tcPr>
            <w:tcW w:w="1417" w:type="dxa"/>
            <w:shd w:val="clear" w:color="auto" w:fill="D9E2F3"/>
          </w:tcPr>
          <w:p w14:paraId="3EB6A5C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E2EFD9"/>
          </w:tcPr>
          <w:p w14:paraId="000210F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21.6</w:t>
            </w:r>
          </w:p>
        </w:tc>
      </w:tr>
      <w:tr w:rsidR="00A9286B" w:rsidRPr="00A9286B" w14:paraId="5BE79516" w14:textId="77777777" w:rsidTr="00A9286B">
        <w:tc>
          <w:tcPr>
            <w:tcW w:w="5211" w:type="dxa"/>
            <w:shd w:val="clear" w:color="auto" w:fill="FFFFFF"/>
          </w:tcPr>
          <w:p w14:paraId="37A21D24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Веснянки –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Plecoptera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(stoneflies)</w:t>
            </w:r>
          </w:p>
        </w:tc>
        <w:tc>
          <w:tcPr>
            <w:tcW w:w="1560" w:type="dxa"/>
            <w:shd w:val="clear" w:color="auto" w:fill="FFFFFF"/>
          </w:tcPr>
          <w:p w14:paraId="6144BFC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14:paraId="257D0224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7C7ED4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391FEF41" w14:textId="77777777" w:rsidTr="00A9286B">
        <w:tc>
          <w:tcPr>
            <w:tcW w:w="5211" w:type="dxa"/>
            <w:shd w:val="clear" w:color="auto" w:fill="FFFFFF"/>
          </w:tcPr>
          <w:p w14:paraId="5E4F5F55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Стрекозы</w:t>
            </w:r>
            <w:r w:rsidRPr="00A9286B">
              <w:rPr>
                <w:rFonts w:eastAsia="Malgun Gothic"/>
                <w:kern w:val="0"/>
                <w:lang w:val="en-US" w:eastAsia="ru-RU"/>
              </w:rPr>
              <w:t xml:space="preserve"> – Odonata</w:t>
            </w:r>
          </w:p>
        </w:tc>
        <w:tc>
          <w:tcPr>
            <w:tcW w:w="1560" w:type="dxa"/>
            <w:shd w:val="clear" w:color="auto" w:fill="FFFFFF"/>
          </w:tcPr>
          <w:p w14:paraId="260920C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14:paraId="473AAD5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14:paraId="3119781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14:paraId="328B924A" w14:textId="77777777" w:rsidTr="00A9286B">
        <w:tc>
          <w:tcPr>
            <w:tcW w:w="5211" w:type="dxa"/>
            <w:shd w:val="clear" w:color="auto" w:fill="FFFFFF"/>
          </w:tcPr>
          <w:p w14:paraId="192A6A9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Anizoptera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(dragonflies)</w:t>
            </w:r>
          </w:p>
        </w:tc>
        <w:tc>
          <w:tcPr>
            <w:tcW w:w="1560" w:type="dxa"/>
            <w:shd w:val="clear" w:color="auto" w:fill="FFFFFF"/>
          </w:tcPr>
          <w:p w14:paraId="0B48758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14:paraId="75D299B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2B60904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3D894E28" w14:textId="77777777" w:rsidTr="00A9286B">
        <w:tc>
          <w:tcPr>
            <w:tcW w:w="5211" w:type="dxa"/>
            <w:shd w:val="clear" w:color="auto" w:fill="FFFFFF"/>
          </w:tcPr>
          <w:p w14:paraId="2F77F7F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Zygoptera (damselflies)</w:t>
            </w:r>
          </w:p>
        </w:tc>
        <w:tc>
          <w:tcPr>
            <w:tcW w:w="1560" w:type="dxa"/>
            <w:shd w:val="clear" w:color="auto" w:fill="FFFFFF"/>
          </w:tcPr>
          <w:p w14:paraId="287001A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7.0</w:t>
            </w:r>
          </w:p>
        </w:tc>
        <w:tc>
          <w:tcPr>
            <w:tcW w:w="1417" w:type="dxa"/>
            <w:shd w:val="clear" w:color="auto" w:fill="D9E2F3"/>
          </w:tcPr>
          <w:p w14:paraId="6BFCAF2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57D911B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33E64E66" w14:textId="77777777" w:rsidTr="00A9286B">
        <w:tc>
          <w:tcPr>
            <w:tcW w:w="5211" w:type="dxa"/>
            <w:shd w:val="clear" w:color="auto" w:fill="FFFFFF"/>
          </w:tcPr>
          <w:p w14:paraId="5788229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eastAsia="ru-RU"/>
              </w:rPr>
              <w:t>Водныеклопы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>Hemiptera (true bugs)</w:t>
            </w:r>
          </w:p>
        </w:tc>
        <w:tc>
          <w:tcPr>
            <w:tcW w:w="1560" w:type="dxa"/>
            <w:shd w:val="clear" w:color="auto" w:fill="FFFFFF"/>
          </w:tcPr>
          <w:p w14:paraId="1CA4787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6CAF27A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16902BA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7E143D67" w14:textId="77777777" w:rsidTr="00A9286B">
        <w:tc>
          <w:tcPr>
            <w:tcW w:w="5211" w:type="dxa"/>
            <w:shd w:val="clear" w:color="auto" w:fill="FFFFFF"/>
          </w:tcPr>
          <w:p w14:paraId="255A7E84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Семейство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Aphelocheiridae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1BB4512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1.0</w:t>
            </w:r>
          </w:p>
        </w:tc>
        <w:tc>
          <w:tcPr>
            <w:tcW w:w="1417" w:type="dxa"/>
            <w:shd w:val="clear" w:color="auto" w:fill="D9E2F3"/>
          </w:tcPr>
          <w:p w14:paraId="6F9A8F7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177EFF4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4E0E1F89" w14:textId="77777777" w:rsidTr="00A9286B">
        <w:tc>
          <w:tcPr>
            <w:tcW w:w="5211" w:type="dxa"/>
            <w:shd w:val="clear" w:color="auto" w:fill="FFFFFF"/>
          </w:tcPr>
          <w:p w14:paraId="698486DC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Ручейники – 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Trichoptera</w:t>
            </w:r>
            <w:proofErr w:type="spellEnd"/>
            <w:r w:rsidRPr="00A9286B">
              <w:rPr>
                <w:rFonts w:eastAsia="Malgun Gothic"/>
                <w:kern w:val="0"/>
                <w:lang w:eastAsia="ru-RU"/>
              </w:rPr>
              <w:t>(большинство)</w:t>
            </w:r>
          </w:p>
        </w:tc>
        <w:tc>
          <w:tcPr>
            <w:tcW w:w="1560" w:type="dxa"/>
            <w:shd w:val="clear" w:color="auto" w:fill="FFFFFF"/>
          </w:tcPr>
          <w:p w14:paraId="1C369C3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2.8</w:t>
            </w:r>
          </w:p>
        </w:tc>
        <w:tc>
          <w:tcPr>
            <w:tcW w:w="1417" w:type="dxa"/>
            <w:shd w:val="clear" w:color="auto" w:fill="D9E2F3"/>
          </w:tcPr>
          <w:p w14:paraId="76147C5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14:paraId="0AF4026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2.8</w:t>
            </w:r>
          </w:p>
        </w:tc>
      </w:tr>
      <w:tr w:rsidR="00A9286B" w:rsidRPr="00A9286B" w14:paraId="22340425" w14:textId="77777777" w:rsidTr="00A9286B">
        <w:tc>
          <w:tcPr>
            <w:tcW w:w="5211" w:type="dxa"/>
            <w:shd w:val="clear" w:color="auto" w:fill="FFFFFF"/>
          </w:tcPr>
          <w:p w14:paraId="0EDCA1FD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Семейство</w:t>
            </w: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Hydropsychidae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(common net-spinning)</w:t>
            </w:r>
          </w:p>
        </w:tc>
        <w:tc>
          <w:tcPr>
            <w:tcW w:w="1560" w:type="dxa"/>
            <w:shd w:val="clear" w:color="auto" w:fill="FFFFFF"/>
          </w:tcPr>
          <w:p w14:paraId="413F2AD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5.0</w:t>
            </w:r>
          </w:p>
        </w:tc>
        <w:tc>
          <w:tcPr>
            <w:tcW w:w="1417" w:type="dxa"/>
            <w:shd w:val="clear" w:color="auto" w:fill="D9E2F3"/>
          </w:tcPr>
          <w:p w14:paraId="2F5C7D3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2EFD9"/>
          </w:tcPr>
          <w:p w14:paraId="0A3B5B8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9286B" w:rsidRPr="00A9286B" w14:paraId="4E3E6035" w14:textId="77777777" w:rsidTr="00A9286B">
        <w:tc>
          <w:tcPr>
            <w:tcW w:w="5211" w:type="dxa"/>
            <w:shd w:val="clear" w:color="auto" w:fill="FFFFFF"/>
          </w:tcPr>
          <w:p w14:paraId="408FC3B4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Megaloptera (dobsonflies &amp; alderflies)</w:t>
            </w:r>
          </w:p>
        </w:tc>
        <w:tc>
          <w:tcPr>
            <w:tcW w:w="1560" w:type="dxa"/>
            <w:shd w:val="clear" w:color="auto" w:fill="FFFFFF"/>
          </w:tcPr>
          <w:p w14:paraId="6653961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2.0</w:t>
            </w:r>
          </w:p>
        </w:tc>
        <w:tc>
          <w:tcPr>
            <w:tcW w:w="1417" w:type="dxa"/>
            <w:shd w:val="clear" w:color="auto" w:fill="D9E2F3"/>
          </w:tcPr>
          <w:p w14:paraId="2FB12DE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3B3A7F9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1A3023EB" w14:textId="77777777" w:rsidTr="00A9286B">
        <w:tc>
          <w:tcPr>
            <w:tcW w:w="5211" w:type="dxa"/>
            <w:shd w:val="clear" w:color="auto" w:fill="FFFFFF"/>
          </w:tcPr>
          <w:p w14:paraId="49FDB79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Coleoptera (beetles)</w:t>
            </w:r>
          </w:p>
        </w:tc>
        <w:tc>
          <w:tcPr>
            <w:tcW w:w="1560" w:type="dxa"/>
            <w:shd w:val="clear" w:color="auto" w:fill="FFFFFF"/>
          </w:tcPr>
          <w:p w14:paraId="257993CC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4.6</w:t>
            </w:r>
          </w:p>
        </w:tc>
        <w:tc>
          <w:tcPr>
            <w:tcW w:w="1417" w:type="dxa"/>
            <w:shd w:val="clear" w:color="auto" w:fill="D9E2F3"/>
          </w:tcPr>
          <w:p w14:paraId="4427AE7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15CA4E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54FB82CA" w14:textId="77777777" w:rsidTr="00A9286B">
        <w:tc>
          <w:tcPr>
            <w:tcW w:w="5211" w:type="dxa"/>
            <w:shd w:val="clear" w:color="auto" w:fill="FFFFFF"/>
          </w:tcPr>
          <w:p w14:paraId="43DE9F99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Diptera (true flies)</w:t>
            </w:r>
          </w:p>
        </w:tc>
        <w:tc>
          <w:tcPr>
            <w:tcW w:w="1560" w:type="dxa"/>
            <w:shd w:val="clear" w:color="auto" w:fill="FFFFFF"/>
          </w:tcPr>
          <w:p w14:paraId="4E9D976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shd w:val="clear" w:color="auto" w:fill="D9E2F3"/>
          </w:tcPr>
          <w:p w14:paraId="0EC56C8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E2EFD9"/>
          </w:tcPr>
          <w:p w14:paraId="46E186C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A9286B" w:rsidRPr="00A9286B" w14:paraId="763D3D5E" w14:textId="77777777" w:rsidTr="00A9286B">
        <w:tc>
          <w:tcPr>
            <w:tcW w:w="5211" w:type="dxa"/>
            <w:shd w:val="clear" w:color="auto" w:fill="FFFFFF"/>
          </w:tcPr>
          <w:p w14:paraId="4FD54FB5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(pale)</w:t>
            </w:r>
          </w:p>
        </w:tc>
        <w:tc>
          <w:tcPr>
            <w:tcW w:w="1560" w:type="dxa"/>
            <w:shd w:val="clear" w:color="auto" w:fill="FFFFFF"/>
          </w:tcPr>
          <w:p w14:paraId="455FA1C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00CF278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shd w:val="clear" w:color="auto" w:fill="E2EFD9"/>
          </w:tcPr>
          <w:p w14:paraId="262BB7F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1164</w:t>
            </w:r>
          </w:p>
        </w:tc>
      </w:tr>
      <w:tr w:rsidR="00A9286B" w:rsidRPr="00A9286B" w14:paraId="3BD0E894" w14:textId="77777777" w:rsidTr="00A9286B">
        <w:tc>
          <w:tcPr>
            <w:tcW w:w="5211" w:type="dxa"/>
            <w:shd w:val="clear" w:color="auto" w:fill="FFFFFF"/>
          </w:tcPr>
          <w:p w14:paraId="26684529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Ceratopogonidae</w:t>
            </w:r>
          </w:p>
        </w:tc>
        <w:tc>
          <w:tcPr>
            <w:tcW w:w="1560" w:type="dxa"/>
            <w:shd w:val="clear" w:color="auto" w:fill="FFFFFF"/>
          </w:tcPr>
          <w:p w14:paraId="0931F77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5CEF1ADE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2EFD9"/>
          </w:tcPr>
          <w:p w14:paraId="5BE6AEE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</w:tr>
      <w:tr w:rsidR="00A9286B" w:rsidRPr="00A9286B" w14:paraId="5A99531B" w14:textId="77777777" w:rsidTr="00A9286B">
        <w:tc>
          <w:tcPr>
            <w:tcW w:w="5211" w:type="dxa"/>
            <w:shd w:val="clear" w:color="auto" w:fill="FFFFFF"/>
          </w:tcPr>
          <w:p w14:paraId="587737A0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Chironomidae (red)</w:t>
            </w:r>
          </w:p>
        </w:tc>
        <w:tc>
          <w:tcPr>
            <w:tcW w:w="1560" w:type="dxa"/>
            <w:shd w:val="clear" w:color="auto" w:fill="FFFFFF"/>
          </w:tcPr>
          <w:p w14:paraId="709DE85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8.0</w:t>
            </w:r>
          </w:p>
        </w:tc>
        <w:tc>
          <w:tcPr>
            <w:tcW w:w="1417" w:type="dxa"/>
            <w:shd w:val="clear" w:color="auto" w:fill="D9E2F3"/>
          </w:tcPr>
          <w:p w14:paraId="74E81F8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080FA0D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4B48A64A" w14:textId="77777777" w:rsidTr="00A9286B">
        <w:tc>
          <w:tcPr>
            <w:tcW w:w="5211" w:type="dxa"/>
            <w:shd w:val="clear" w:color="auto" w:fill="FFFFFF"/>
          </w:tcPr>
          <w:p w14:paraId="4716233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Dolichopodidae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3751470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4.0</w:t>
            </w:r>
          </w:p>
        </w:tc>
        <w:tc>
          <w:tcPr>
            <w:tcW w:w="1417" w:type="dxa"/>
            <w:shd w:val="clear" w:color="auto" w:fill="D9E2F3"/>
          </w:tcPr>
          <w:p w14:paraId="441F8A4D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E2EFD9"/>
          </w:tcPr>
          <w:p w14:paraId="090977E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A9286B" w:rsidRPr="00A9286B" w14:paraId="22767CD5" w14:textId="77777777" w:rsidTr="00A9286B">
        <w:tc>
          <w:tcPr>
            <w:tcW w:w="5211" w:type="dxa"/>
            <w:shd w:val="clear" w:color="auto" w:fill="FFFFFF"/>
          </w:tcPr>
          <w:p w14:paraId="3D203D86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Psychodidae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18E512F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10.0</w:t>
            </w:r>
          </w:p>
        </w:tc>
        <w:tc>
          <w:tcPr>
            <w:tcW w:w="1417" w:type="dxa"/>
            <w:shd w:val="clear" w:color="auto" w:fill="D9E2F3"/>
          </w:tcPr>
          <w:p w14:paraId="2714C2E1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E2EFD9"/>
          </w:tcPr>
          <w:p w14:paraId="6284F9F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1600</w:t>
            </w:r>
          </w:p>
        </w:tc>
      </w:tr>
      <w:tr w:rsidR="00A9286B" w:rsidRPr="00A9286B" w14:paraId="5C110566" w14:textId="77777777" w:rsidTr="00A9286B">
        <w:tc>
          <w:tcPr>
            <w:tcW w:w="5211" w:type="dxa"/>
            <w:shd w:val="clear" w:color="auto" w:fill="FFFFFF"/>
          </w:tcPr>
          <w:p w14:paraId="369FB3C6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Simuliidae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(black flies)</w:t>
            </w:r>
          </w:p>
        </w:tc>
        <w:tc>
          <w:tcPr>
            <w:tcW w:w="1560" w:type="dxa"/>
            <w:shd w:val="clear" w:color="auto" w:fill="FFFFFF"/>
          </w:tcPr>
          <w:p w14:paraId="27C075D8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1D759AD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43C0F202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115BD656" w14:textId="77777777" w:rsidTr="00A9286B">
        <w:tc>
          <w:tcPr>
            <w:tcW w:w="5211" w:type="dxa"/>
            <w:shd w:val="clear" w:color="auto" w:fill="FFFFFF"/>
          </w:tcPr>
          <w:p w14:paraId="14090F9F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Tabanidae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3AA8FA0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6.0</w:t>
            </w:r>
          </w:p>
        </w:tc>
        <w:tc>
          <w:tcPr>
            <w:tcW w:w="1417" w:type="dxa"/>
            <w:shd w:val="clear" w:color="auto" w:fill="D9E2F3"/>
          </w:tcPr>
          <w:p w14:paraId="7F8C283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E2EFD9"/>
          </w:tcPr>
          <w:p w14:paraId="3EEFD219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A9286B" w:rsidRPr="00A9286B" w14:paraId="0F5E7136" w14:textId="77777777" w:rsidTr="00A9286B">
        <w:tc>
          <w:tcPr>
            <w:tcW w:w="5211" w:type="dxa"/>
            <w:shd w:val="clear" w:color="auto" w:fill="FFFFFF"/>
          </w:tcPr>
          <w:p w14:paraId="0B3A5F23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val="en-US" w:eastAsia="ru-RU"/>
              </w:rPr>
            </w:pPr>
            <w:proofErr w:type="spellStart"/>
            <w:r w:rsidRPr="00A9286B">
              <w:rPr>
                <w:rFonts w:eastAsia="Malgun Gothic"/>
                <w:kern w:val="0"/>
                <w:lang w:val="en-US" w:eastAsia="ru-RU"/>
              </w:rPr>
              <w:t>Tipulidae</w:t>
            </w:r>
            <w:proofErr w:type="spellEnd"/>
            <w:r w:rsidRPr="00A9286B">
              <w:rPr>
                <w:rFonts w:eastAsia="Malgun Gothic"/>
                <w:kern w:val="0"/>
                <w:lang w:val="en-US" w:eastAsia="ru-RU"/>
              </w:rPr>
              <w:t xml:space="preserve"> (crane flies)</w:t>
            </w:r>
          </w:p>
        </w:tc>
        <w:tc>
          <w:tcPr>
            <w:tcW w:w="1560" w:type="dxa"/>
            <w:shd w:val="clear" w:color="auto" w:fill="FFFFFF"/>
          </w:tcPr>
          <w:p w14:paraId="5960768A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val="en-US" w:eastAsia="ru-RU"/>
              </w:rPr>
            </w:pPr>
            <w:r w:rsidRPr="00A9286B">
              <w:rPr>
                <w:rFonts w:eastAsia="Malgun Gothic"/>
                <w:kern w:val="0"/>
                <w:lang w:val="en-US" w:eastAsia="ru-RU"/>
              </w:rPr>
              <w:t>3.0</w:t>
            </w:r>
          </w:p>
        </w:tc>
        <w:tc>
          <w:tcPr>
            <w:tcW w:w="1417" w:type="dxa"/>
            <w:shd w:val="clear" w:color="auto" w:fill="D9E2F3"/>
          </w:tcPr>
          <w:p w14:paraId="64B06825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E2EFD9"/>
          </w:tcPr>
          <w:p w14:paraId="5E982F6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6A26F899" w14:textId="77777777" w:rsidTr="00A9286B">
        <w:tc>
          <w:tcPr>
            <w:tcW w:w="5211" w:type="dxa"/>
            <w:shd w:val="clear" w:color="auto" w:fill="FFFFFF"/>
          </w:tcPr>
          <w:p w14:paraId="3529D758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Другие двукрылые</w:t>
            </w:r>
          </w:p>
        </w:tc>
        <w:tc>
          <w:tcPr>
            <w:tcW w:w="1560" w:type="dxa"/>
            <w:shd w:val="clear" w:color="auto" w:fill="FFFFFF"/>
          </w:tcPr>
          <w:p w14:paraId="213723B0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6.0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14:paraId="5B60CCCF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14:paraId="2B9E120B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A9286B" w:rsidRPr="00A9286B" w14:paraId="61DB28C9" w14:textId="77777777" w:rsidTr="00A9286B">
        <w:tc>
          <w:tcPr>
            <w:tcW w:w="6771" w:type="dxa"/>
            <w:gridSpan w:val="2"/>
            <w:vMerge w:val="restart"/>
            <w:shd w:val="clear" w:color="auto" w:fill="FFFFFF"/>
          </w:tcPr>
          <w:p w14:paraId="741C0628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Рассчитанное вами значение Индекса </w:t>
            </w:r>
            <w:r w:rsidRPr="00A9286B">
              <w:rPr>
                <w:rFonts w:eastAsia="Malgun Gothic"/>
                <w:kern w:val="0"/>
                <w:lang w:val="en-US" w:eastAsia="ru-RU"/>
              </w:rPr>
              <w:t>HT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 </w:t>
            </w:r>
            <w:proofErr w:type="gramStart"/>
            <w:r w:rsidRPr="00A9286B">
              <w:rPr>
                <w:rFonts w:eastAsia="Malgun Gothic"/>
                <w:kern w:val="0"/>
                <w:lang w:eastAsia="ru-RU"/>
              </w:rPr>
              <w:t xml:space="preserve">=  </w:t>
            </w:r>
            <w:r w:rsidRPr="00A9286B">
              <w:rPr>
                <w:rFonts w:eastAsia="Malgun Gothic"/>
                <w:kern w:val="0"/>
                <w:u w:val="single"/>
                <w:lang w:eastAsia="ru-RU"/>
              </w:rPr>
              <w:t>6270.4</w:t>
            </w:r>
            <w:proofErr w:type="gramEnd"/>
            <w:r w:rsidRPr="00A9286B">
              <w:rPr>
                <w:rFonts w:eastAsia="Malgun Gothic"/>
                <w:kern w:val="0"/>
                <w:lang w:eastAsia="ru-RU"/>
              </w:rPr>
              <w:t xml:space="preserve"> = 7.48</w:t>
            </w:r>
          </w:p>
          <w:p w14:paraId="7225210B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                                                                              838</w:t>
            </w:r>
          </w:p>
          <w:p w14:paraId="15718E39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>Категория качества воды в соответствии с табл. 2:</w:t>
            </w:r>
          </w:p>
          <w:p w14:paraId="4069D17C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  <w:r w:rsidRPr="00A9286B">
              <w:rPr>
                <w:rFonts w:eastAsia="Malgun Gothic"/>
                <w:kern w:val="0"/>
                <w:lang w:eastAsia="ru-RU"/>
              </w:rPr>
              <w:t xml:space="preserve">Качество воды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умеренное</w:t>
            </w:r>
            <w:r w:rsidRPr="00A9286B">
              <w:rPr>
                <w:rFonts w:eastAsia="Malgun Gothic"/>
                <w:kern w:val="0"/>
                <w:lang w:eastAsia="ru-RU"/>
              </w:rPr>
              <w:t xml:space="preserve">, цвет на карте – </w:t>
            </w:r>
            <w:r w:rsidRPr="00A9286B">
              <w:rPr>
                <w:rFonts w:eastAsia="Malgun Gothic"/>
                <w:b/>
                <w:kern w:val="0"/>
                <w:lang w:eastAsia="ru-RU"/>
              </w:rPr>
              <w:t>жёлтый</w:t>
            </w:r>
            <w:r w:rsidRPr="00A9286B">
              <w:rPr>
                <w:rFonts w:eastAsia="Malgun Gothic"/>
                <w:kern w:val="0"/>
                <w:lang w:eastAsia="ru-RU"/>
              </w:rPr>
              <w:t>.</w:t>
            </w:r>
          </w:p>
          <w:p w14:paraId="36966567" w14:textId="77777777" w:rsidR="00A9286B" w:rsidRPr="00A9286B" w:rsidRDefault="00A9286B" w:rsidP="00A9286B">
            <w:pPr>
              <w:widowControl/>
              <w:jc w:val="left"/>
              <w:rPr>
                <w:rFonts w:eastAsia="Malgun Gothic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E2F3"/>
          </w:tcPr>
          <w:p w14:paraId="42BCF4B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Сумма всех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/>
          </w:tcPr>
          <w:p w14:paraId="6604D13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>Сумма всех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 xml:space="preserve"> (Т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V</w:t>
            </w:r>
            <w:r w:rsidRPr="00A9286B">
              <w:rPr>
                <w:rFonts w:eastAsia="Malgun Gothic"/>
                <w:kern w:val="0"/>
                <w:sz w:val="28"/>
                <w:szCs w:val="28"/>
                <w:lang w:eastAsia="ru-RU"/>
              </w:rPr>
              <w:t xml:space="preserve"> х 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val="en-US" w:eastAsia="ru-RU"/>
              </w:rPr>
              <w:t>n</w:t>
            </w: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A9286B" w:rsidRPr="00A9286B" w14:paraId="43E78D43" w14:textId="77777777" w:rsidTr="00A9286B">
        <w:trPr>
          <w:trHeight w:val="582"/>
        </w:trPr>
        <w:tc>
          <w:tcPr>
            <w:tcW w:w="6771" w:type="dxa"/>
            <w:gridSpan w:val="2"/>
            <w:vMerge/>
            <w:shd w:val="clear" w:color="auto" w:fill="FFFFFF"/>
          </w:tcPr>
          <w:p w14:paraId="2FB87FE3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</w:tcPr>
          <w:p w14:paraId="540EEB46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5B64C507" w14:textId="77777777" w:rsidR="00A9286B" w:rsidRPr="00A9286B" w:rsidRDefault="00A9286B" w:rsidP="00A9286B">
            <w:pPr>
              <w:widowControl/>
              <w:jc w:val="center"/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</w:pPr>
            <w:r w:rsidRPr="00A9286B">
              <w:rPr>
                <w:rFonts w:eastAsia="Malgun Gothic"/>
                <w:b/>
                <w:kern w:val="0"/>
                <w:sz w:val="28"/>
                <w:szCs w:val="28"/>
                <w:lang w:eastAsia="ru-RU"/>
              </w:rPr>
              <w:t>6270.4</w:t>
            </w:r>
          </w:p>
        </w:tc>
      </w:tr>
    </w:tbl>
    <w:p w14:paraId="25231683" w14:textId="77777777" w:rsidR="00A9286B" w:rsidRPr="00A9286B" w:rsidRDefault="00A9286B" w:rsidP="00A9286B">
      <w:pPr>
        <w:widowControl/>
        <w:ind w:right="90"/>
        <w:jc w:val="left"/>
        <w:rPr>
          <w:rFonts w:eastAsia="Malgun Gothic"/>
          <w:kern w:val="0"/>
          <w:sz w:val="28"/>
          <w:szCs w:val="28"/>
          <w:lang w:eastAsia="ru-RU"/>
        </w:rPr>
      </w:pPr>
    </w:p>
    <w:p w14:paraId="4E236AE4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3FC89BB9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0E0ADB75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5191C369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60027DEA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lang w:eastAsia="ru-RU"/>
        </w:rPr>
      </w:pPr>
      <w:r w:rsidRPr="00A9286B">
        <w:rPr>
          <w:rFonts w:eastAsia="Malgun Gothic"/>
          <w:b/>
          <w:kern w:val="0"/>
          <w:lang w:eastAsia="ru-RU"/>
        </w:rPr>
        <w:t xml:space="preserve">Индекса </w:t>
      </w:r>
      <w:proofErr w:type="spellStart"/>
      <w:r w:rsidRPr="00A9286B">
        <w:rPr>
          <w:rFonts w:eastAsia="Malgun Gothic"/>
          <w:b/>
          <w:kern w:val="0"/>
          <w:lang w:eastAsia="ru-RU"/>
        </w:rPr>
        <w:t>Гутнайта-Уитлея</w:t>
      </w:r>
      <w:proofErr w:type="spellEnd"/>
    </w:p>
    <w:p w14:paraId="5AA573FD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lang w:eastAsia="ru-RU"/>
        </w:rPr>
      </w:pPr>
    </w:p>
    <w:p w14:paraId="185FA607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i/>
          <w:kern w:val="0"/>
          <w:lang w:eastAsia="ru-RU"/>
        </w:rPr>
      </w:pPr>
      <w:r w:rsidRPr="00A9286B">
        <w:rPr>
          <w:rFonts w:eastAsia="Malgun Gothic"/>
          <w:i/>
          <w:kern w:val="0"/>
          <w:lang w:eastAsia="ru-RU"/>
        </w:rPr>
        <w:t xml:space="preserve">Формула расчёта Индекса </w:t>
      </w:r>
      <w:proofErr w:type="spellStart"/>
      <w:r w:rsidRPr="00A9286B">
        <w:rPr>
          <w:rFonts w:eastAsia="Malgun Gothic"/>
          <w:i/>
          <w:kern w:val="0"/>
          <w:lang w:eastAsia="ru-RU"/>
        </w:rPr>
        <w:t>Гутнайта-Уитлея</w:t>
      </w:r>
      <w:proofErr w:type="spellEnd"/>
    </w:p>
    <w:p w14:paraId="28710A59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kern w:val="0"/>
          <w:lang w:eastAsia="ru-RU"/>
        </w:rPr>
        <w:lastRenderedPageBreak/>
        <w:t>Значение индекса равно отношению общего количества обнаруженных в пробе олигохет (</w:t>
      </w:r>
      <w:r w:rsidRPr="00A9286B">
        <w:rPr>
          <w:rFonts w:eastAsia="Malgun Gothic"/>
          <w:b/>
          <w:kern w:val="0"/>
          <w:lang w:eastAsia="ru-RU"/>
        </w:rPr>
        <w:t>N</w:t>
      </w:r>
      <w:r w:rsidRPr="00A9286B">
        <w:rPr>
          <w:rFonts w:eastAsia="Malgun Gothic"/>
          <w:b/>
          <w:kern w:val="0"/>
          <w:vertAlign w:val="subscript"/>
          <w:lang w:eastAsia="ru-RU"/>
        </w:rPr>
        <w:t>o</w:t>
      </w:r>
      <w:r w:rsidRPr="00A9286B">
        <w:rPr>
          <w:rFonts w:eastAsia="Malgun Gothic"/>
          <w:kern w:val="0"/>
          <w:lang w:eastAsia="ru-RU"/>
        </w:rPr>
        <w:t>) к общему количеству всех организмов (</w:t>
      </w:r>
      <w:proofErr w:type="spellStart"/>
      <w:r w:rsidRPr="00A9286B">
        <w:rPr>
          <w:rFonts w:eastAsia="Malgun Gothic"/>
          <w:b/>
          <w:kern w:val="0"/>
          <w:lang w:eastAsia="ru-RU"/>
        </w:rPr>
        <w:t>N</w:t>
      </w:r>
      <w:r w:rsidRPr="00A9286B">
        <w:rPr>
          <w:rFonts w:eastAsia="Malgun Gothic"/>
          <w:b/>
          <w:kern w:val="0"/>
          <w:vertAlign w:val="subscript"/>
          <w:lang w:eastAsia="ru-RU"/>
        </w:rPr>
        <w:t>ех</w:t>
      </w:r>
      <w:proofErr w:type="spellEnd"/>
      <w:r w:rsidRPr="00A9286B">
        <w:rPr>
          <w:rFonts w:eastAsia="Malgun Gothic"/>
          <w:kern w:val="0"/>
          <w:lang w:eastAsia="ru-RU"/>
        </w:rPr>
        <w:t xml:space="preserve">), включая и самих червей, выраженное в %: </w:t>
      </w:r>
    </w:p>
    <w:p w14:paraId="13A6CDD4" w14:textId="77777777"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b/>
          <w:kern w:val="0"/>
          <w:lang w:eastAsia="ru-RU"/>
        </w:rPr>
        <w:t xml:space="preserve">GW = No / </w:t>
      </w:r>
      <w:proofErr w:type="spellStart"/>
      <w:r w:rsidRPr="00A9286B">
        <w:rPr>
          <w:rFonts w:eastAsia="Malgun Gothic"/>
          <w:b/>
          <w:kern w:val="0"/>
          <w:lang w:eastAsia="ru-RU"/>
        </w:rPr>
        <w:t>Nех</w:t>
      </w:r>
      <w:proofErr w:type="spellEnd"/>
      <w:r w:rsidRPr="00A9286B">
        <w:rPr>
          <w:rFonts w:eastAsia="Malgun Gothic"/>
          <w:b/>
          <w:kern w:val="0"/>
          <w:lang w:eastAsia="ru-RU"/>
        </w:rPr>
        <w:t xml:space="preserve"> × 100 (%)</w:t>
      </w:r>
      <w:r w:rsidRPr="00A9286B">
        <w:rPr>
          <w:rFonts w:eastAsia="Malgun Gothic"/>
          <w:kern w:val="0"/>
          <w:lang w:eastAsia="ru-RU"/>
        </w:rPr>
        <w:t xml:space="preserve">, </w:t>
      </w:r>
    </w:p>
    <w:p w14:paraId="0132FB29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 w:val="28"/>
          <w:szCs w:val="28"/>
          <w:lang w:eastAsia="ru-RU"/>
        </w:rPr>
      </w:pPr>
    </w:p>
    <w:p w14:paraId="1BDA0FC4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  <w:r w:rsidRPr="00A9286B">
        <w:rPr>
          <w:rFonts w:eastAsia="Malgun Gothic"/>
          <w:kern w:val="0"/>
          <w:szCs w:val="28"/>
          <w:lang w:eastAsia="ru-RU"/>
        </w:rPr>
        <w:t>РЕКА ВТОРАЯ РЕЧКА, СТАНЦИЯ 1 (ФОНОВАЯ)</w:t>
      </w:r>
    </w:p>
    <w:p w14:paraId="179B8AB4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4524D8B8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No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 xml:space="preserve">количество олигохет в пробе 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23</w:t>
      </w:r>
    </w:p>
    <w:p w14:paraId="319AEB51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1F4243C4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proofErr w:type="spellStart"/>
      <w:r w:rsidRPr="00A9286B">
        <w:rPr>
          <w:rFonts w:eastAsia="Malgun Gothic"/>
          <w:b/>
          <w:kern w:val="0"/>
          <w:szCs w:val="28"/>
          <w:lang w:val="en-US" w:eastAsia="ru-RU"/>
        </w:rPr>
        <w:t>Nex</w:t>
      </w:r>
      <w:proofErr w:type="spellEnd"/>
      <w:r w:rsidRPr="00A9286B">
        <w:rPr>
          <w:rFonts w:eastAsia="Malgun Gothic"/>
          <w:b/>
          <w:kern w:val="0"/>
          <w:szCs w:val="28"/>
          <w:lang w:eastAsia="ru-RU"/>
        </w:rPr>
        <w:t xml:space="preserve"> –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>общее количество организмов в пробе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1516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14:paraId="4C2E78AA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2DD7F005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GW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значение индекса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1.52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14:paraId="501FB69F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6BADE48D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Класс качества воды согласно Табл. 3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1 (отсутствие загрязнения)</w:t>
      </w:r>
    </w:p>
    <w:p w14:paraId="0925D98E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0C17D875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  <w:r w:rsidRPr="00A9286B">
        <w:rPr>
          <w:rFonts w:eastAsia="Malgun Gothic"/>
          <w:kern w:val="0"/>
          <w:szCs w:val="28"/>
          <w:lang w:eastAsia="ru-RU"/>
        </w:rPr>
        <w:t>РЕКА ВТОРАЯ РЕЧКА, СТАНЦИЯ 2 (ТЕСТИРУЕМАЯ)</w:t>
      </w:r>
    </w:p>
    <w:p w14:paraId="09D7B901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</w:p>
    <w:p w14:paraId="33E10D31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No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 xml:space="preserve">количество олигохет в пробе 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389</w:t>
      </w:r>
    </w:p>
    <w:p w14:paraId="5BC3E29F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04D9D517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proofErr w:type="spellStart"/>
      <w:r w:rsidRPr="00A9286B">
        <w:rPr>
          <w:rFonts w:eastAsia="Malgun Gothic"/>
          <w:b/>
          <w:kern w:val="0"/>
          <w:szCs w:val="28"/>
          <w:lang w:val="en-US" w:eastAsia="ru-RU"/>
        </w:rPr>
        <w:t>Nex</w:t>
      </w:r>
      <w:proofErr w:type="spellEnd"/>
      <w:r w:rsidRPr="00A9286B">
        <w:rPr>
          <w:rFonts w:eastAsia="Malgun Gothic"/>
          <w:b/>
          <w:kern w:val="0"/>
          <w:szCs w:val="28"/>
          <w:lang w:eastAsia="ru-RU"/>
        </w:rPr>
        <w:t xml:space="preserve"> –</w:t>
      </w:r>
      <w:r w:rsidRPr="00A9286B">
        <w:rPr>
          <w:rFonts w:eastAsia="Malgun Gothic"/>
          <w:b/>
          <w:kern w:val="0"/>
          <w:szCs w:val="28"/>
          <w:lang w:eastAsia="ru-RU"/>
        </w:rPr>
        <w:tab/>
        <w:t>общее количество организмов в пробе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838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14:paraId="33D09957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64976B1B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val="en-US" w:eastAsia="ru-RU"/>
        </w:rPr>
        <w:t>GW</w:t>
      </w:r>
      <w:r w:rsidRPr="00A9286B">
        <w:rPr>
          <w:rFonts w:eastAsia="Malgun Gothic"/>
          <w:b/>
          <w:kern w:val="0"/>
          <w:szCs w:val="28"/>
          <w:lang w:eastAsia="ru-RU"/>
        </w:rPr>
        <w:t xml:space="preserve"> – значение индекса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46.42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</w:p>
    <w:p w14:paraId="1FF4D61C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0EC6A7D9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Класс качества воды согласно Табл. 3</w:t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</w:r>
      <w:r w:rsidRPr="00A9286B">
        <w:rPr>
          <w:rFonts w:eastAsia="Malgun Gothic"/>
          <w:b/>
          <w:kern w:val="0"/>
          <w:szCs w:val="28"/>
          <w:lang w:eastAsia="ru-RU"/>
        </w:rPr>
        <w:tab/>
        <w:t>= 2-3 (незначительное загрязнение)</w:t>
      </w:r>
    </w:p>
    <w:p w14:paraId="7621E1BB" w14:textId="77777777" w:rsidR="00A9286B" w:rsidRPr="00A9286B" w:rsidRDefault="00A9286B" w:rsidP="00A9286B">
      <w:pPr>
        <w:widowControl/>
        <w:contextualSpacing/>
        <w:rPr>
          <w:rFonts w:eastAsia="Malgun Gothic"/>
          <w:kern w:val="0"/>
          <w:szCs w:val="28"/>
          <w:lang w:eastAsia="ru-RU"/>
        </w:rPr>
      </w:pPr>
    </w:p>
    <w:p w14:paraId="0CDDC217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326BA946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6749AFC1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kern w:val="0"/>
          <w:sz w:val="28"/>
          <w:szCs w:val="28"/>
          <w:lang w:eastAsia="ru-RU"/>
        </w:rPr>
        <w:t xml:space="preserve">Таблица 3. Значения индекса </w:t>
      </w:r>
      <w:proofErr w:type="spellStart"/>
      <w:r w:rsidRPr="00A9286B">
        <w:rPr>
          <w:rFonts w:eastAsia="Malgun Gothic"/>
          <w:kern w:val="0"/>
          <w:sz w:val="28"/>
          <w:szCs w:val="28"/>
          <w:lang w:eastAsia="ru-RU"/>
        </w:rPr>
        <w:t>Гуднайта</w:t>
      </w:r>
      <w:proofErr w:type="spellEnd"/>
      <w:r w:rsidRPr="00A9286B">
        <w:rPr>
          <w:rFonts w:eastAsia="Malgun Gothic"/>
          <w:kern w:val="0"/>
          <w:sz w:val="28"/>
          <w:szCs w:val="28"/>
          <w:lang w:eastAsia="ru-RU"/>
        </w:rPr>
        <w:t>–</w:t>
      </w:r>
      <w:proofErr w:type="spellStart"/>
      <w:r w:rsidRPr="00A9286B">
        <w:rPr>
          <w:rFonts w:eastAsia="Malgun Gothic"/>
          <w:kern w:val="0"/>
          <w:sz w:val="28"/>
          <w:szCs w:val="28"/>
          <w:lang w:eastAsia="ru-RU"/>
        </w:rPr>
        <w:t>Уитлея</w:t>
      </w:r>
      <w:proofErr w:type="spellEnd"/>
      <w:r w:rsidRPr="00A9286B">
        <w:rPr>
          <w:rFonts w:eastAsia="Malgun Gothic"/>
          <w:kern w:val="0"/>
          <w:sz w:val="28"/>
          <w:szCs w:val="28"/>
          <w:lang w:eastAsia="ru-RU"/>
        </w:rPr>
        <w:t xml:space="preserve"> и класс качества воды</w:t>
      </w:r>
    </w:p>
    <w:p w14:paraId="10E86A57" w14:textId="77777777" w:rsidR="00A9286B" w:rsidRPr="00A9286B" w:rsidRDefault="00A9286B" w:rsidP="00A9286B">
      <w:pPr>
        <w:widowControl/>
        <w:spacing w:line="360" w:lineRule="auto"/>
        <w:contextualSpacing/>
        <w:rPr>
          <w:rFonts w:eastAsia="Malgun Gothic"/>
          <w:kern w:val="0"/>
          <w:sz w:val="28"/>
          <w:szCs w:val="28"/>
          <w:lang w:eastAsia="ru-RU"/>
        </w:rPr>
      </w:pPr>
      <w:r w:rsidRPr="00A9286B">
        <w:rPr>
          <w:rFonts w:eastAsia="Malgun Gothic"/>
          <w:noProof/>
          <w:kern w:val="0"/>
          <w:sz w:val="28"/>
          <w:szCs w:val="28"/>
          <w:lang w:eastAsia="ru-RU"/>
        </w:rPr>
        <w:drawing>
          <wp:inline distT="0" distB="0" distL="0" distR="0" wp14:anchorId="666E334C" wp14:editId="2CB2E5B8">
            <wp:extent cx="5679959" cy="16548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6" cy="16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3C4F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37CA7F16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6E7A4768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64124782" w14:textId="77777777" w:rsid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2C4E2144" w14:textId="77777777" w:rsidR="00CC5378" w:rsidRDefault="00CC5378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4C5EFBC7" w14:textId="7C9FA2EC" w:rsidR="00CC5378" w:rsidRDefault="00CC5378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133A2CB3" w14:textId="77777777" w:rsidR="007201DA" w:rsidRPr="00A9286B" w:rsidRDefault="007201DA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72EDE578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2B89272E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</w:p>
    <w:p w14:paraId="47B0C97B" w14:textId="77777777" w:rsidR="00A9286B" w:rsidRPr="00A9286B" w:rsidRDefault="00A9286B" w:rsidP="00A9286B">
      <w:pPr>
        <w:widowControl/>
        <w:contextualSpacing/>
        <w:jc w:val="center"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ЗАКЛЮЧЕНИЕ</w:t>
      </w:r>
    </w:p>
    <w:p w14:paraId="642E4F3E" w14:textId="77777777" w:rsidR="00A9286B" w:rsidRPr="00A9286B" w:rsidRDefault="00A9286B" w:rsidP="00A9286B">
      <w:pPr>
        <w:widowControl/>
        <w:contextualSpacing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kern w:val="0"/>
          <w:szCs w:val="28"/>
          <w:lang w:eastAsia="ru-RU"/>
        </w:rPr>
        <w:t>Показатели таксономического состава и численности водных беспозвоночных, результаты оценки качества воды по биотическим индексам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097"/>
      </w:tblGrid>
      <w:tr w:rsidR="00A9286B" w:rsidRPr="00A9286B" w14:paraId="556C250E" w14:textId="77777777" w:rsidTr="00FA6B66">
        <w:trPr>
          <w:trHeight w:val="323"/>
        </w:trPr>
        <w:tc>
          <w:tcPr>
            <w:tcW w:w="5098" w:type="dxa"/>
            <w:vMerge w:val="restart"/>
            <w:vAlign w:val="center"/>
          </w:tcPr>
          <w:p w14:paraId="5FA2FC60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</w:p>
          <w:p w14:paraId="0AB8DC93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lastRenderedPageBreak/>
              <w:t>Показатели</w:t>
            </w:r>
          </w:p>
        </w:tc>
        <w:tc>
          <w:tcPr>
            <w:tcW w:w="4082" w:type="dxa"/>
            <w:gridSpan w:val="2"/>
            <w:vAlign w:val="center"/>
          </w:tcPr>
          <w:p w14:paraId="70F2A3E1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lastRenderedPageBreak/>
              <w:t xml:space="preserve">Станции отбора проб </w:t>
            </w:r>
          </w:p>
          <w:p w14:paraId="2785DC96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lastRenderedPageBreak/>
              <w:t>(</w:t>
            </w:r>
            <w:proofErr w:type="spellStart"/>
            <w:r w:rsidRPr="00A9286B">
              <w:rPr>
                <w:b/>
                <w:lang w:val="en-US"/>
              </w:rPr>
              <w:t>SamplingSites</w:t>
            </w:r>
            <w:proofErr w:type="spellEnd"/>
            <w:r w:rsidRPr="00A9286B">
              <w:rPr>
                <w:b/>
              </w:rPr>
              <w:t>)</w:t>
            </w:r>
          </w:p>
        </w:tc>
      </w:tr>
      <w:tr w:rsidR="00A9286B" w:rsidRPr="00A9286B" w14:paraId="2C04CCC8" w14:textId="77777777" w:rsidTr="00FA6B66">
        <w:trPr>
          <w:trHeight w:val="323"/>
        </w:trPr>
        <w:tc>
          <w:tcPr>
            <w:tcW w:w="5098" w:type="dxa"/>
            <w:vMerge/>
            <w:vAlign w:val="center"/>
          </w:tcPr>
          <w:p w14:paraId="30D67DA0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F9E4069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1 (фоновая)</w:t>
            </w:r>
          </w:p>
        </w:tc>
        <w:tc>
          <w:tcPr>
            <w:tcW w:w="2097" w:type="dxa"/>
            <w:vAlign w:val="center"/>
          </w:tcPr>
          <w:p w14:paraId="6519DB74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</w:rPr>
              <w:t>2 (тестируемая)</w:t>
            </w:r>
          </w:p>
        </w:tc>
      </w:tr>
      <w:tr w:rsidR="00A9286B" w:rsidRPr="00A9286B" w14:paraId="01DD337A" w14:textId="77777777" w:rsidTr="00FA6B66">
        <w:trPr>
          <w:trHeight w:val="323"/>
        </w:trPr>
        <w:tc>
          <w:tcPr>
            <w:tcW w:w="5098" w:type="dxa"/>
          </w:tcPr>
          <w:p w14:paraId="4F30CDC0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Таксономические показатели</w:t>
            </w:r>
          </w:p>
        </w:tc>
        <w:tc>
          <w:tcPr>
            <w:tcW w:w="1985" w:type="dxa"/>
          </w:tcPr>
          <w:p w14:paraId="1E522854" w14:textId="77777777" w:rsidR="00A9286B" w:rsidRPr="00A9286B" w:rsidRDefault="00A9286B" w:rsidP="00A9286B">
            <w:pPr>
              <w:widowControl/>
              <w:contextualSpacing/>
              <w:jc w:val="center"/>
            </w:pPr>
          </w:p>
        </w:tc>
        <w:tc>
          <w:tcPr>
            <w:tcW w:w="2097" w:type="dxa"/>
          </w:tcPr>
          <w:p w14:paraId="50E1CF5E" w14:textId="77777777" w:rsidR="00A9286B" w:rsidRPr="00A9286B" w:rsidRDefault="00A9286B" w:rsidP="00A9286B">
            <w:pPr>
              <w:widowControl/>
              <w:contextualSpacing/>
              <w:jc w:val="center"/>
            </w:pPr>
          </w:p>
        </w:tc>
      </w:tr>
      <w:tr w:rsidR="00A9286B" w:rsidRPr="00A9286B" w14:paraId="6ABD37B9" w14:textId="77777777" w:rsidTr="00FA6B66">
        <w:tc>
          <w:tcPr>
            <w:tcW w:w="5098" w:type="dxa"/>
          </w:tcPr>
          <w:p w14:paraId="1E0C7922" w14:textId="77777777" w:rsidR="00A9286B" w:rsidRPr="00A9286B" w:rsidRDefault="00A9286B" w:rsidP="00A9286B">
            <w:pPr>
              <w:widowControl/>
              <w:ind w:right="-369"/>
              <w:contextualSpacing/>
            </w:pPr>
            <w:r w:rsidRPr="00A9286B">
              <w:t>Общее число таксонов</w:t>
            </w:r>
            <w:r w:rsidRPr="00A9286B">
              <w:rPr>
                <w:lang w:val="en-US"/>
              </w:rPr>
              <w:t xml:space="preserve"> (</w:t>
            </w:r>
            <w:proofErr w:type="spellStart"/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t</w:t>
            </w:r>
            <w:proofErr w:type="spellEnd"/>
            <w:r w:rsidRPr="00A9286B"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14:paraId="5F8FCE77" w14:textId="77777777" w:rsidR="00A9286B" w:rsidRPr="00A9286B" w:rsidRDefault="00A9286B" w:rsidP="00A9286B">
            <w:pPr>
              <w:widowControl/>
              <w:contextualSpacing/>
            </w:pPr>
            <w:r w:rsidRPr="00A9286B">
              <w:t>12</w:t>
            </w:r>
          </w:p>
        </w:tc>
        <w:tc>
          <w:tcPr>
            <w:tcW w:w="2097" w:type="dxa"/>
          </w:tcPr>
          <w:p w14:paraId="2AF09628" w14:textId="77777777" w:rsidR="00A9286B" w:rsidRPr="00A9286B" w:rsidRDefault="00A9286B" w:rsidP="00A9286B">
            <w:pPr>
              <w:widowControl/>
              <w:contextualSpacing/>
            </w:pPr>
            <w:r w:rsidRPr="00A9286B">
              <w:t>13</w:t>
            </w:r>
          </w:p>
        </w:tc>
      </w:tr>
      <w:tr w:rsidR="00A9286B" w:rsidRPr="00A9286B" w14:paraId="3F0FF556" w14:textId="77777777" w:rsidTr="00FA6B66">
        <w:tc>
          <w:tcPr>
            <w:tcW w:w="5098" w:type="dxa"/>
          </w:tcPr>
          <w:p w14:paraId="780FA113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>Общее число семейств</w:t>
            </w:r>
            <w:r w:rsidRPr="00A9286B">
              <w:rPr>
                <w:lang w:val="en-US"/>
              </w:rPr>
              <w:t xml:space="preserve"> (</w:t>
            </w:r>
            <w:proofErr w:type="spellStart"/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fam</w:t>
            </w:r>
            <w:proofErr w:type="spellEnd"/>
            <w:r w:rsidRPr="00A9286B"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14:paraId="0AA35330" w14:textId="77777777" w:rsidR="00A9286B" w:rsidRPr="00A9286B" w:rsidRDefault="00A9286B" w:rsidP="00A9286B">
            <w:pPr>
              <w:widowControl/>
              <w:contextualSpacing/>
            </w:pPr>
            <w:r w:rsidRPr="00A9286B">
              <w:t>12</w:t>
            </w:r>
          </w:p>
        </w:tc>
        <w:tc>
          <w:tcPr>
            <w:tcW w:w="2097" w:type="dxa"/>
          </w:tcPr>
          <w:p w14:paraId="36BB0086" w14:textId="77777777" w:rsidR="00A9286B" w:rsidRPr="00A9286B" w:rsidRDefault="00A9286B" w:rsidP="00A9286B">
            <w:pPr>
              <w:widowControl/>
              <w:contextualSpacing/>
            </w:pPr>
            <w:r w:rsidRPr="00A9286B">
              <w:t>13</w:t>
            </w:r>
          </w:p>
        </w:tc>
      </w:tr>
      <w:tr w:rsidR="00A9286B" w:rsidRPr="00A9286B" w14:paraId="6B9A1ADB" w14:textId="77777777" w:rsidTr="00FA6B66">
        <w:tc>
          <w:tcPr>
            <w:tcW w:w="5098" w:type="dxa"/>
          </w:tcPr>
          <w:p w14:paraId="6243CA38" w14:textId="77777777" w:rsidR="00A9286B" w:rsidRPr="00A9286B" w:rsidRDefault="00A9286B" w:rsidP="00A9286B">
            <w:pPr>
              <w:widowControl/>
              <w:contextualSpacing/>
            </w:pPr>
            <w:r w:rsidRPr="00A9286B">
              <w:t>Количество таксонов ЕРТ (</w:t>
            </w:r>
            <w:proofErr w:type="spellStart"/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t</w:t>
            </w:r>
            <w:proofErr w:type="spellEnd"/>
            <w:r w:rsidRPr="00A9286B">
              <w:rPr>
                <w:b/>
                <w:vertAlign w:val="subscript"/>
              </w:rPr>
              <w:t>-</w:t>
            </w:r>
            <w:r w:rsidRPr="00A9286B">
              <w:rPr>
                <w:b/>
                <w:vertAlign w:val="subscript"/>
                <w:lang w:val="en-US"/>
              </w:rPr>
              <w:t>EPT</w:t>
            </w:r>
            <w:r w:rsidRPr="00A9286B">
              <w:t>)</w:t>
            </w:r>
          </w:p>
        </w:tc>
        <w:tc>
          <w:tcPr>
            <w:tcW w:w="1985" w:type="dxa"/>
          </w:tcPr>
          <w:p w14:paraId="5DB1A859" w14:textId="77777777" w:rsidR="00A9286B" w:rsidRPr="00A9286B" w:rsidRDefault="00A9286B" w:rsidP="00A9286B">
            <w:pPr>
              <w:widowControl/>
              <w:contextualSpacing/>
            </w:pPr>
            <w:r w:rsidRPr="00A9286B">
              <w:t>4</w:t>
            </w:r>
          </w:p>
        </w:tc>
        <w:tc>
          <w:tcPr>
            <w:tcW w:w="2097" w:type="dxa"/>
          </w:tcPr>
          <w:p w14:paraId="03944EA7" w14:textId="77777777" w:rsidR="00A9286B" w:rsidRPr="00A9286B" w:rsidRDefault="00A9286B" w:rsidP="00A9286B">
            <w:pPr>
              <w:widowControl/>
              <w:contextualSpacing/>
            </w:pPr>
            <w:r w:rsidRPr="00A9286B">
              <w:t>4</w:t>
            </w:r>
          </w:p>
        </w:tc>
      </w:tr>
      <w:tr w:rsidR="00A9286B" w:rsidRPr="00A9286B" w14:paraId="26D91790" w14:textId="77777777" w:rsidTr="00FA6B66">
        <w:tc>
          <w:tcPr>
            <w:tcW w:w="5098" w:type="dxa"/>
          </w:tcPr>
          <w:p w14:paraId="12053A9F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Численность организмов</w:t>
            </w:r>
          </w:p>
        </w:tc>
        <w:tc>
          <w:tcPr>
            <w:tcW w:w="1985" w:type="dxa"/>
          </w:tcPr>
          <w:p w14:paraId="6DA6B15D" w14:textId="77777777"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14:paraId="2EEF2131" w14:textId="77777777"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14:paraId="466720CF" w14:textId="77777777" w:rsidTr="00FA6B66">
        <w:tc>
          <w:tcPr>
            <w:tcW w:w="5098" w:type="dxa"/>
          </w:tcPr>
          <w:p w14:paraId="7169C314" w14:textId="77777777" w:rsidR="00A9286B" w:rsidRPr="00A9286B" w:rsidRDefault="00A9286B" w:rsidP="00A9286B">
            <w:pPr>
              <w:widowControl/>
              <w:contextualSpacing/>
            </w:pPr>
            <w:r w:rsidRPr="00A9286B">
              <w:t>Общее число организмов, экз.</w:t>
            </w:r>
          </w:p>
        </w:tc>
        <w:tc>
          <w:tcPr>
            <w:tcW w:w="1985" w:type="dxa"/>
          </w:tcPr>
          <w:p w14:paraId="016DD952" w14:textId="77777777" w:rsidR="00A9286B" w:rsidRPr="00A9286B" w:rsidRDefault="00A9286B" w:rsidP="00A9286B">
            <w:pPr>
              <w:widowControl/>
              <w:contextualSpacing/>
            </w:pPr>
            <w:r w:rsidRPr="00A9286B">
              <w:t>1516</w:t>
            </w:r>
          </w:p>
        </w:tc>
        <w:tc>
          <w:tcPr>
            <w:tcW w:w="2097" w:type="dxa"/>
          </w:tcPr>
          <w:p w14:paraId="6E36C66C" w14:textId="77777777" w:rsidR="00A9286B" w:rsidRPr="00A9286B" w:rsidRDefault="00A9286B" w:rsidP="00A9286B">
            <w:pPr>
              <w:widowControl/>
              <w:contextualSpacing/>
            </w:pPr>
            <w:r w:rsidRPr="00A9286B">
              <w:t>838</w:t>
            </w:r>
          </w:p>
        </w:tc>
      </w:tr>
      <w:tr w:rsidR="00A9286B" w:rsidRPr="00A9286B" w14:paraId="238981F8" w14:textId="77777777" w:rsidTr="00FA6B66">
        <w:tc>
          <w:tcPr>
            <w:tcW w:w="5098" w:type="dxa"/>
          </w:tcPr>
          <w:p w14:paraId="7D628913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Общее число экземпляров ЕРТ, экз.</w:t>
            </w:r>
          </w:p>
        </w:tc>
        <w:tc>
          <w:tcPr>
            <w:tcW w:w="1985" w:type="dxa"/>
          </w:tcPr>
          <w:p w14:paraId="4831A2FA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249</w:t>
            </w:r>
          </w:p>
        </w:tc>
        <w:tc>
          <w:tcPr>
            <w:tcW w:w="2097" w:type="dxa"/>
          </w:tcPr>
          <w:p w14:paraId="33461B13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11</w:t>
            </w:r>
          </w:p>
        </w:tc>
      </w:tr>
      <w:tr w:rsidR="00A9286B" w:rsidRPr="00A9286B" w14:paraId="716D32EB" w14:textId="77777777" w:rsidTr="00FA6B66">
        <w:tc>
          <w:tcPr>
            <w:tcW w:w="5098" w:type="dxa"/>
          </w:tcPr>
          <w:p w14:paraId="6D4BC74E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r w:rsidRPr="00A9286B">
              <w:rPr>
                <w:lang w:val="en-US"/>
              </w:rPr>
              <w:t>Ephemeroptera</w:t>
            </w:r>
            <w:r w:rsidRPr="00A9286B">
              <w:t>, экз.</w:t>
            </w:r>
          </w:p>
        </w:tc>
        <w:tc>
          <w:tcPr>
            <w:tcW w:w="1985" w:type="dxa"/>
          </w:tcPr>
          <w:p w14:paraId="0F29EEBB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247</w:t>
            </w:r>
          </w:p>
        </w:tc>
        <w:tc>
          <w:tcPr>
            <w:tcW w:w="2097" w:type="dxa"/>
          </w:tcPr>
          <w:p w14:paraId="56B824EB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6</w:t>
            </w:r>
          </w:p>
        </w:tc>
      </w:tr>
      <w:tr w:rsidR="00A9286B" w:rsidRPr="00A9286B" w14:paraId="2168C834" w14:textId="77777777" w:rsidTr="00FA6B66">
        <w:tc>
          <w:tcPr>
            <w:tcW w:w="5098" w:type="dxa"/>
          </w:tcPr>
          <w:p w14:paraId="054762A0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proofErr w:type="spellStart"/>
            <w:r w:rsidRPr="00A9286B">
              <w:rPr>
                <w:lang w:val="en-US"/>
              </w:rPr>
              <w:t>Plecoptera</w:t>
            </w:r>
            <w:proofErr w:type="spellEnd"/>
            <w:r w:rsidRPr="00A9286B">
              <w:t>, экз.</w:t>
            </w:r>
          </w:p>
        </w:tc>
        <w:tc>
          <w:tcPr>
            <w:tcW w:w="1985" w:type="dxa"/>
          </w:tcPr>
          <w:p w14:paraId="1E9F5457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14:paraId="61735AA1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14:paraId="3A57C08B" w14:textId="77777777" w:rsidTr="00FA6B66">
        <w:tc>
          <w:tcPr>
            <w:tcW w:w="5098" w:type="dxa"/>
          </w:tcPr>
          <w:p w14:paraId="4BD53414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организмов </w:t>
            </w:r>
            <w:proofErr w:type="spellStart"/>
            <w:r w:rsidRPr="00A9286B">
              <w:rPr>
                <w:lang w:val="en-US"/>
              </w:rPr>
              <w:t>Trichoptera</w:t>
            </w:r>
            <w:proofErr w:type="spellEnd"/>
            <w:r w:rsidRPr="00A9286B">
              <w:t>, экз.</w:t>
            </w:r>
          </w:p>
        </w:tc>
        <w:tc>
          <w:tcPr>
            <w:tcW w:w="1985" w:type="dxa"/>
          </w:tcPr>
          <w:p w14:paraId="4D3BBE27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</w:t>
            </w:r>
          </w:p>
        </w:tc>
        <w:tc>
          <w:tcPr>
            <w:tcW w:w="2097" w:type="dxa"/>
          </w:tcPr>
          <w:p w14:paraId="07FAC4AC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5</w:t>
            </w:r>
          </w:p>
        </w:tc>
      </w:tr>
      <w:tr w:rsidR="00A9286B" w:rsidRPr="00A9286B" w14:paraId="3E77F20C" w14:textId="77777777" w:rsidTr="00FA6B66">
        <w:tc>
          <w:tcPr>
            <w:tcW w:w="5098" w:type="dxa"/>
          </w:tcPr>
          <w:p w14:paraId="538267F7" w14:textId="77777777" w:rsidR="00A9286B" w:rsidRPr="00A9286B" w:rsidRDefault="00A9286B" w:rsidP="00A9286B">
            <w:pPr>
              <w:widowControl/>
              <w:contextualSpacing/>
              <w:jc w:val="left"/>
              <w:rPr>
                <w:lang w:val="en-US"/>
              </w:rPr>
            </w:pPr>
            <w:r w:rsidRPr="00A9286B">
              <w:t xml:space="preserve">Общее число </w:t>
            </w:r>
            <w:r w:rsidRPr="00A9286B">
              <w:rPr>
                <w:lang w:val="en-US"/>
              </w:rPr>
              <w:t>Oligochaeta</w:t>
            </w:r>
            <w:r w:rsidRPr="00A9286B">
              <w:t>, экз.</w:t>
            </w:r>
          </w:p>
        </w:tc>
        <w:tc>
          <w:tcPr>
            <w:tcW w:w="1985" w:type="dxa"/>
          </w:tcPr>
          <w:p w14:paraId="4CDB55E8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23</w:t>
            </w:r>
          </w:p>
        </w:tc>
        <w:tc>
          <w:tcPr>
            <w:tcW w:w="2097" w:type="dxa"/>
          </w:tcPr>
          <w:p w14:paraId="157B83B2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389</w:t>
            </w:r>
          </w:p>
        </w:tc>
      </w:tr>
      <w:tr w:rsidR="00A9286B" w:rsidRPr="00A9286B" w14:paraId="787B59FE" w14:textId="77777777" w:rsidTr="00FA6B66">
        <w:tc>
          <w:tcPr>
            <w:tcW w:w="5098" w:type="dxa"/>
          </w:tcPr>
          <w:p w14:paraId="1A8D7A8C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</w:t>
            </w:r>
            <w:r w:rsidRPr="00A9286B">
              <w:rPr>
                <w:lang w:val="en-US"/>
              </w:rPr>
              <w:t>Chironomidae</w:t>
            </w:r>
            <w:r w:rsidRPr="00A9286B">
              <w:t>, экз.</w:t>
            </w:r>
          </w:p>
        </w:tc>
        <w:tc>
          <w:tcPr>
            <w:tcW w:w="1985" w:type="dxa"/>
          </w:tcPr>
          <w:p w14:paraId="40A30B93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14:paraId="49FFE184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194</w:t>
            </w:r>
          </w:p>
        </w:tc>
      </w:tr>
      <w:tr w:rsidR="00A9286B" w:rsidRPr="00A9286B" w14:paraId="1B675B99" w14:textId="77777777" w:rsidTr="00FA6B66">
        <w:tc>
          <w:tcPr>
            <w:tcW w:w="5098" w:type="dxa"/>
          </w:tcPr>
          <w:p w14:paraId="2F386BB2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моллюсков </w:t>
            </w:r>
            <w:proofErr w:type="spellStart"/>
            <w:r w:rsidRPr="00A9286B">
              <w:rPr>
                <w:lang w:val="en-US"/>
              </w:rPr>
              <w:t>Gastropoda</w:t>
            </w:r>
            <w:proofErr w:type="spellEnd"/>
            <w:r w:rsidRPr="00A9286B">
              <w:t>, экз.</w:t>
            </w:r>
          </w:p>
        </w:tc>
        <w:tc>
          <w:tcPr>
            <w:tcW w:w="1985" w:type="dxa"/>
          </w:tcPr>
          <w:p w14:paraId="22886069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14:paraId="64E76054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14:paraId="341FB77E" w14:textId="77777777" w:rsidTr="00FA6B66">
        <w:tc>
          <w:tcPr>
            <w:tcW w:w="5098" w:type="dxa"/>
          </w:tcPr>
          <w:p w14:paraId="6731B154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 xml:space="preserve">Общее число моллюсков </w:t>
            </w:r>
            <w:r w:rsidRPr="00A9286B">
              <w:rPr>
                <w:lang w:val="en-US"/>
              </w:rPr>
              <w:t>Bivalvia</w:t>
            </w:r>
            <w:r w:rsidRPr="00A9286B">
              <w:t>, экз.</w:t>
            </w:r>
          </w:p>
        </w:tc>
        <w:tc>
          <w:tcPr>
            <w:tcW w:w="1985" w:type="dxa"/>
          </w:tcPr>
          <w:p w14:paraId="786CDEEB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14:paraId="03B0E3CC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</w:tr>
      <w:tr w:rsidR="00A9286B" w:rsidRPr="00A9286B" w14:paraId="1E246A12" w14:textId="77777777" w:rsidTr="00FA6B66">
        <w:tc>
          <w:tcPr>
            <w:tcW w:w="5098" w:type="dxa"/>
          </w:tcPr>
          <w:p w14:paraId="3FCF20F5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</w:rPr>
            </w:pPr>
            <w:r w:rsidRPr="00A9286B">
              <w:rPr>
                <w:b/>
                <w:i/>
              </w:rPr>
              <w:t>Доля групп (в %численности)</w:t>
            </w:r>
          </w:p>
        </w:tc>
        <w:tc>
          <w:tcPr>
            <w:tcW w:w="1985" w:type="dxa"/>
          </w:tcPr>
          <w:p w14:paraId="08303C16" w14:textId="77777777"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14:paraId="3D7DCCBE" w14:textId="77777777"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14:paraId="3E9AC461" w14:textId="77777777" w:rsidTr="00FA6B66">
        <w:tc>
          <w:tcPr>
            <w:tcW w:w="5098" w:type="dxa"/>
          </w:tcPr>
          <w:p w14:paraId="7605EE3B" w14:textId="77777777" w:rsidR="00A9286B" w:rsidRPr="00A9286B" w:rsidRDefault="00A9286B" w:rsidP="00A9286B">
            <w:pPr>
              <w:widowControl/>
              <w:contextualSpacing/>
              <w:jc w:val="left"/>
              <w:rPr>
                <w:i/>
              </w:rPr>
            </w:pPr>
            <w:r w:rsidRPr="00A9286B">
              <w:t xml:space="preserve">Доля организмов ЕРТ,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14:paraId="5C914864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16,4</w:t>
            </w:r>
          </w:p>
        </w:tc>
        <w:tc>
          <w:tcPr>
            <w:tcW w:w="2097" w:type="dxa"/>
          </w:tcPr>
          <w:p w14:paraId="4C930104" w14:textId="77777777" w:rsidR="00A9286B" w:rsidRPr="00A9286B" w:rsidRDefault="00A9286B" w:rsidP="00A9286B">
            <w:pPr>
              <w:widowControl/>
              <w:contextualSpacing/>
            </w:pPr>
            <w:r w:rsidRPr="00A9286B">
              <w:t>1.31</w:t>
            </w:r>
          </w:p>
        </w:tc>
      </w:tr>
      <w:tr w:rsidR="00A9286B" w:rsidRPr="00A9286B" w14:paraId="1F80C543" w14:textId="77777777" w:rsidTr="00FA6B66">
        <w:tc>
          <w:tcPr>
            <w:tcW w:w="5098" w:type="dxa"/>
          </w:tcPr>
          <w:p w14:paraId="526C937B" w14:textId="77777777" w:rsidR="00A9286B" w:rsidRPr="00A9286B" w:rsidRDefault="00A9286B" w:rsidP="00A9286B">
            <w:pPr>
              <w:widowControl/>
              <w:contextualSpacing/>
            </w:pPr>
            <w:r w:rsidRPr="00A9286B">
              <w:t xml:space="preserve">Доля </w:t>
            </w:r>
            <w:proofErr w:type="spellStart"/>
            <w:r w:rsidRPr="00A9286B">
              <w:t>хирономид</w:t>
            </w:r>
            <w:proofErr w:type="spellEnd"/>
            <w:r w:rsidRPr="00A9286B">
              <w:t xml:space="preserve">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14:paraId="2A62B226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0</w:t>
            </w:r>
          </w:p>
        </w:tc>
        <w:tc>
          <w:tcPr>
            <w:tcW w:w="2097" w:type="dxa"/>
          </w:tcPr>
          <w:p w14:paraId="275914D4" w14:textId="77777777" w:rsidR="00A9286B" w:rsidRPr="00A9286B" w:rsidRDefault="00A9286B" w:rsidP="00A9286B">
            <w:pPr>
              <w:widowControl/>
              <w:contextualSpacing/>
            </w:pPr>
            <w:r w:rsidRPr="00A9286B">
              <w:t>23.15</w:t>
            </w:r>
          </w:p>
        </w:tc>
      </w:tr>
      <w:tr w:rsidR="00A9286B" w:rsidRPr="00A9286B" w14:paraId="4A8751BD" w14:textId="77777777" w:rsidTr="00FA6B66">
        <w:tc>
          <w:tcPr>
            <w:tcW w:w="5098" w:type="dxa"/>
          </w:tcPr>
          <w:p w14:paraId="2A1C5051" w14:textId="77777777" w:rsidR="00A9286B" w:rsidRPr="00A9286B" w:rsidRDefault="00A9286B" w:rsidP="00A9286B">
            <w:pPr>
              <w:widowControl/>
              <w:contextualSpacing/>
            </w:pPr>
            <w:r w:rsidRPr="00A9286B">
              <w:t>Доля олигохет, %</w:t>
            </w:r>
          </w:p>
        </w:tc>
        <w:tc>
          <w:tcPr>
            <w:tcW w:w="1985" w:type="dxa"/>
          </w:tcPr>
          <w:p w14:paraId="1B41F703" w14:textId="77777777" w:rsidR="00A9286B" w:rsidRPr="00A9286B" w:rsidRDefault="00A9286B" w:rsidP="00A9286B">
            <w:pPr>
              <w:widowControl/>
              <w:contextualSpacing/>
            </w:pPr>
            <w:r w:rsidRPr="00A9286B">
              <w:t>1,52</w:t>
            </w:r>
          </w:p>
        </w:tc>
        <w:tc>
          <w:tcPr>
            <w:tcW w:w="2097" w:type="dxa"/>
          </w:tcPr>
          <w:p w14:paraId="4CAE01C9" w14:textId="77777777" w:rsidR="00A9286B" w:rsidRPr="00A9286B" w:rsidRDefault="00A9286B" w:rsidP="00A9286B">
            <w:pPr>
              <w:widowControl/>
              <w:contextualSpacing/>
            </w:pPr>
            <w:r w:rsidRPr="00A9286B">
              <w:t>46.4</w:t>
            </w:r>
          </w:p>
        </w:tc>
      </w:tr>
      <w:tr w:rsidR="00A9286B" w:rsidRPr="00A9286B" w14:paraId="494EA616" w14:textId="77777777" w:rsidTr="00FA6B66">
        <w:tc>
          <w:tcPr>
            <w:tcW w:w="5098" w:type="dxa"/>
          </w:tcPr>
          <w:p w14:paraId="445791B5" w14:textId="77777777" w:rsidR="00A9286B" w:rsidRPr="00A9286B" w:rsidRDefault="00A9286B" w:rsidP="00A9286B">
            <w:pPr>
              <w:widowControl/>
              <w:contextualSpacing/>
              <w:rPr>
                <w:b/>
              </w:rPr>
            </w:pPr>
            <w:r w:rsidRPr="00A9286B">
              <w:t xml:space="preserve">Общая доля </w:t>
            </w:r>
            <w:proofErr w:type="spellStart"/>
            <w:r w:rsidRPr="00A9286B">
              <w:t>хирономид</w:t>
            </w:r>
            <w:proofErr w:type="spellEnd"/>
            <w:r w:rsidRPr="00A9286B">
              <w:t xml:space="preserve"> и олигохет,</w:t>
            </w:r>
            <w:r w:rsidRPr="00A9286B">
              <w:rPr>
                <w:b/>
              </w:rPr>
              <w:t xml:space="preserve"> %</w:t>
            </w:r>
            <w:proofErr w:type="spellStart"/>
            <w:r w:rsidRPr="00A9286B">
              <w:rPr>
                <w:b/>
                <w:lang w:val="en-US"/>
              </w:rPr>
              <w:t>N</w:t>
            </w:r>
            <w:r w:rsidRPr="00A9286B">
              <w:rPr>
                <w:b/>
                <w:vertAlign w:val="subscript"/>
                <w:lang w:val="en-US"/>
              </w:rPr>
              <w:t>Ch</w:t>
            </w:r>
            <w:proofErr w:type="spellEnd"/>
            <w:r w:rsidRPr="00A9286B">
              <w:rPr>
                <w:b/>
                <w:vertAlign w:val="subscript"/>
              </w:rPr>
              <w:t>+</w:t>
            </w:r>
            <w:r w:rsidRPr="00A9286B">
              <w:rPr>
                <w:b/>
                <w:vertAlign w:val="subscript"/>
                <w:lang w:val="en-US"/>
              </w:rPr>
              <w:t>O</w:t>
            </w:r>
          </w:p>
        </w:tc>
        <w:tc>
          <w:tcPr>
            <w:tcW w:w="1985" w:type="dxa"/>
          </w:tcPr>
          <w:p w14:paraId="6E7DA29F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1.52</w:t>
            </w:r>
          </w:p>
        </w:tc>
        <w:tc>
          <w:tcPr>
            <w:tcW w:w="2097" w:type="dxa"/>
          </w:tcPr>
          <w:p w14:paraId="64D48DBE" w14:textId="77777777" w:rsidR="00A9286B" w:rsidRPr="00A9286B" w:rsidRDefault="00A9286B" w:rsidP="00A9286B">
            <w:pPr>
              <w:widowControl/>
              <w:contextualSpacing/>
            </w:pPr>
            <w:r w:rsidRPr="00A9286B">
              <w:t>69.6</w:t>
            </w:r>
          </w:p>
        </w:tc>
      </w:tr>
      <w:tr w:rsidR="00A9286B" w:rsidRPr="00A9286B" w14:paraId="45C0DC46" w14:textId="77777777" w:rsidTr="00FA6B66">
        <w:tc>
          <w:tcPr>
            <w:tcW w:w="5098" w:type="dxa"/>
          </w:tcPr>
          <w:p w14:paraId="694681B1" w14:textId="77777777" w:rsidR="00A9286B" w:rsidRPr="00A9286B" w:rsidRDefault="00A9286B" w:rsidP="00A9286B">
            <w:pPr>
              <w:widowControl/>
              <w:contextualSpacing/>
            </w:pPr>
            <w:r w:rsidRPr="00A9286B">
              <w:t>Доминирующий таксон (впишите название)</w:t>
            </w:r>
          </w:p>
        </w:tc>
        <w:tc>
          <w:tcPr>
            <w:tcW w:w="1985" w:type="dxa"/>
          </w:tcPr>
          <w:p w14:paraId="50EA4C20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 xml:space="preserve">Amphipoda: </w:t>
            </w:r>
            <w:proofErr w:type="spellStart"/>
            <w:r w:rsidRPr="00A9286B">
              <w:rPr>
                <w:i/>
                <w:lang w:val="en-US"/>
              </w:rPr>
              <w:t>Gammaruskoreanus</w:t>
            </w:r>
            <w:proofErr w:type="spellEnd"/>
          </w:p>
        </w:tc>
        <w:tc>
          <w:tcPr>
            <w:tcW w:w="2097" w:type="dxa"/>
          </w:tcPr>
          <w:p w14:paraId="477745E2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Oligochaeta</w:t>
            </w:r>
          </w:p>
        </w:tc>
      </w:tr>
      <w:tr w:rsidR="00A9286B" w:rsidRPr="00A9286B" w14:paraId="004A5FA8" w14:textId="77777777" w:rsidTr="00FA6B66">
        <w:tc>
          <w:tcPr>
            <w:tcW w:w="5098" w:type="dxa"/>
          </w:tcPr>
          <w:p w14:paraId="12CF35DC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 xml:space="preserve">Доля доминирующего таксона, </w:t>
            </w:r>
            <w:r w:rsidRPr="00A9286B">
              <w:rPr>
                <w:b/>
              </w:rPr>
              <w:t>%</w:t>
            </w:r>
          </w:p>
        </w:tc>
        <w:tc>
          <w:tcPr>
            <w:tcW w:w="1985" w:type="dxa"/>
          </w:tcPr>
          <w:p w14:paraId="3251F6E4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77.2</w:t>
            </w:r>
          </w:p>
        </w:tc>
        <w:tc>
          <w:tcPr>
            <w:tcW w:w="2097" w:type="dxa"/>
          </w:tcPr>
          <w:p w14:paraId="0D7944A0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46.4</w:t>
            </w:r>
          </w:p>
        </w:tc>
      </w:tr>
      <w:tr w:rsidR="00A9286B" w:rsidRPr="00A9286B" w14:paraId="1064FB01" w14:textId="77777777" w:rsidTr="00FA6B66">
        <w:tc>
          <w:tcPr>
            <w:tcW w:w="5098" w:type="dxa"/>
          </w:tcPr>
          <w:p w14:paraId="404465FB" w14:textId="77777777" w:rsidR="00A9286B" w:rsidRPr="00A9286B" w:rsidRDefault="00A9286B" w:rsidP="00A9286B">
            <w:pPr>
              <w:widowControl/>
              <w:contextualSpacing/>
              <w:jc w:val="center"/>
              <w:rPr>
                <w:b/>
                <w:i/>
              </w:rPr>
            </w:pPr>
            <w:r w:rsidRPr="00A9286B">
              <w:rPr>
                <w:b/>
                <w:i/>
              </w:rPr>
              <w:t>Рассчитанные биотические индексы</w:t>
            </w:r>
          </w:p>
        </w:tc>
        <w:tc>
          <w:tcPr>
            <w:tcW w:w="1985" w:type="dxa"/>
          </w:tcPr>
          <w:p w14:paraId="1B091FA2" w14:textId="77777777" w:rsidR="00A9286B" w:rsidRPr="00A9286B" w:rsidRDefault="00A9286B" w:rsidP="00A9286B">
            <w:pPr>
              <w:widowControl/>
              <w:contextualSpacing/>
            </w:pPr>
          </w:p>
        </w:tc>
        <w:tc>
          <w:tcPr>
            <w:tcW w:w="2097" w:type="dxa"/>
          </w:tcPr>
          <w:p w14:paraId="480F5CB9" w14:textId="77777777" w:rsidR="00A9286B" w:rsidRPr="00A9286B" w:rsidRDefault="00A9286B" w:rsidP="00A9286B">
            <w:pPr>
              <w:widowControl/>
              <w:contextualSpacing/>
            </w:pPr>
          </w:p>
        </w:tc>
      </w:tr>
      <w:tr w:rsidR="00A9286B" w:rsidRPr="00A9286B" w14:paraId="46F8ED92" w14:textId="77777777" w:rsidTr="00FA6B66">
        <w:tc>
          <w:tcPr>
            <w:tcW w:w="5098" w:type="dxa"/>
          </w:tcPr>
          <w:p w14:paraId="0CFE0805" w14:textId="77777777" w:rsidR="00A9286B" w:rsidRPr="00A9286B" w:rsidRDefault="00A9286B" w:rsidP="00A9286B">
            <w:pPr>
              <w:widowControl/>
              <w:contextualSpacing/>
            </w:pPr>
            <w:r w:rsidRPr="00A9286B">
              <w:t>Значение Индекса НТ (</w:t>
            </w:r>
            <w:proofErr w:type="spellStart"/>
            <w:r w:rsidRPr="00A9286B">
              <w:rPr>
                <w:i/>
                <w:lang w:val="en-US"/>
              </w:rPr>
              <w:t>HighTaxaIndex</w:t>
            </w:r>
            <w:proofErr w:type="spellEnd"/>
            <w:r w:rsidRPr="00A9286B">
              <w:t>)</w:t>
            </w:r>
          </w:p>
        </w:tc>
        <w:tc>
          <w:tcPr>
            <w:tcW w:w="1985" w:type="dxa"/>
          </w:tcPr>
          <w:p w14:paraId="08865334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3.98</w:t>
            </w:r>
          </w:p>
        </w:tc>
        <w:tc>
          <w:tcPr>
            <w:tcW w:w="2097" w:type="dxa"/>
          </w:tcPr>
          <w:p w14:paraId="2432ABE3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rPr>
                <w:lang w:val="en-US"/>
              </w:rPr>
              <w:t>7.48</w:t>
            </w:r>
          </w:p>
        </w:tc>
      </w:tr>
      <w:tr w:rsidR="00A9286B" w:rsidRPr="00A9286B" w14:paraId="7054D209" w14:textId="77777777" w:rsidTr="00FA6B66">
        <w:tc>
          <w:tcPr>
            <w:tcW w:w="5098" w:type="dxa"/>
          </w:tcPr>
          <w:p w14:paraId="56BEC62A" w14:textId="77777777" w:rsidR="00A9286B" w:rsidRPr="00A9286B" w:rsidRDefault="00A9286B" w:rsidP="00A9286B">
            <w:pPr>
              <w:widowControl/>
              <w:contextualSpacing/>
              <w:rPr>
                <w:i/>
              </w:rPr>
            </w:pPr>
            <w:r w:rsidRPr="00A9286B">
              <w:rPr>
                <w:i/>
              </w:rPr>
              <w:t>Категория качества по Индексу НТ</w:t>
            </w:r>
          </w:p>
        </w:tc>
        <w:tc>
          <w:tcPr>
            <w:tcW w:w="1985" w:type="dxa"/>
          </w:tcPr>
          <w:p w14:paraId="6FC52813" w14:textId="77777777" w:rsidR="00A9286B" w:rsidRPr="00A9286B" w:rsidRDefault="00A9286B" w:rsidP="00A9286B">
            <w:pPr>
              <w:widowControl/>
              <w:contextualSpacing/>
            </w:pPr>
            <w:r w:rsidRPr="00A9286B">
              <w:t xml:space="preserve"> Хорошее</w:t>
            </w:r>
          </w:p>
        </w:tc>
        <w:tc>
          <w:tcPr>
            <w:tcW w:w="2097" w:type="dxa"/>
          </w:tcPr>
          <w:p w14:paraId="799F538A" w14:textId="77777777" w:rsidR="00A9286B" w:rsidRPr="00A9286B" w:rsidRDefault="00A9286B" w:rsidP="00A9286B">
            <w:pPr>
              <w:widowControl/>
              <w:contextualSpacing/>
            </w:pPr>
            <w:r w:rsidRPr="00A9286B">
              <w:t>Умеренно загрязнённая</w:t>
            </w:r>
          </w:p>
        </w:tc>
      </w:tr>
      <w:tr w:rsidR="00A9286B" w:rsidRPr="00A9286B" w14:paraId="2B19D545" w14:textId="77777777" w:rsidTr="00FA6B66">
        <w:tc>
          <w:tcPr>
            <w:tcW w:w="5098" w:type="dxa"/>
          </w:tcPr>
          <w:p w14:paraId="010A9BAF" w14:textId="77777777" w:rsidR="00A9286B" w:rsidRPr="00A9286B" w:rsidRDefault="00A9286B" w:rsidP="00A9286B">
            <w:pPr>
              <w:widowControl/>
              <w:contextualSpacing/>
              <w:rPr>
                <w:lang w:val="en-US"/>
              </w:rPr>
            </w:pPr>
            <w:r w:rsidRPr="00A9286B">
              <w:t xml:space="preserve">Индекс </w:t>
            </w:r>
            <w:proofErr w:type="spellStart"/>
            <w:r w:rsidRPr="00A9286B">
              <w:t>Гутнайта-Уотлея</w:t>
            </w:r>
            <w:proofErr w:type="spellEnd"/>
            <w:r w:rsidRPr="00A9286B">
              <w:rPr>
                <w:lang w:val="en-US"/>
              </w:rPr>
              <w:t xml:space="preserve"> (GW)</w:t>
            </w:r>
          </w:p>
        </w:tc>
        <w:tc>
          <w:tcPr>
            <w:tcW w:w="1985" w:type="dxa"/>
          </w:tcPr>
          <w:p w14:paraId="0F033828" w14:textId="77777777" w:rsidR="00A9286B" w:rsidRPr="00A9286B" w:rsidRDefault="00A9286B" w:rsidP="00A9286B">
            <w:pPr>
              <w:widowControl/>
              <w:contextualSpacing/>
            </w:pPr>
            <w:r w:rsidRPr="00A9286B">
              <w:t>1.52</w:t>
            </w:r>
          </w:p>
        </w:tc>
        <w:tc>
          <w:tcPr>
            <w:tcW w:w="2097" w:type="dxa"/>
          </w:tcPr>
          <w:p w14:paraId="098E1720" w14:textId="77777777" w:rsidR="00A9286B" w:rsidRPr="00A9286B" w:rsidRDefault="00A9286B" w:rsidP="00A9286B">
            <w:pPr>
              <w:widowControl/>
              <w:contextualSpacing/>
            </w:pPr>
            <w:r w:rsidRPr="00A9286B">
              <w:t>46.42</w:t>
            </w:r>
          </w:p>
        </w:tc>
      </w:tr>
      <w:tr w:rsidR="00A9286B" w:rsidRPr="00A9286B" w14:paraId="4BE99096" w14:textId="77777777" w:rsidTr="00FA6B66">
        <w:tc>
          <w:tcPr>
            <w:tcW w:w="5098" w:type="dxa"/>
          </w:tcPr>
          <w:p w14:paraId="19178176" w14:textId="77777777" w:rsidR="00A9286B" w:rsidRPr="00A9286B" w:rsidRDefault="00A9286B" w:rsidP="00A9286B">
            <w:pPr>
              <w:widowControl/>
              <w:contextualSpacing/>
            </w:pPr>
            <w:r w:rsidRPr="00A9286B">
              <w:rPr>
                <w:i/>
              </w:rPr>
              <w:t xml:space="preserve">Класс качества по Индексу </w:t>
            </w:r>
            <w:proofErr w:type="spellStart"/>
            <w:r w:rsidRPr="00A9286B">
              <w:rPr>
                <w:i/>
              </w:rPr>
              <w:t>Гутнайта-Уитлея</w:t>
            </w:r>
            <w:proofErr w:type="spellEnd"/>
          </w:p>
        </w:tc>
        <w:tc>
          <w:tcPr>
            <w:tcW w:w="1985" w:type="dxa"/>
          </w:tcPr>
          <w:p w14:paraId="35CE4F57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1 (отсутствие загрязнения)</w:t>
            </w:r>
          </w:p>
        </w:tc>
        <w:tc>
          <w:tcPr>
            <w:tcW w:w="2097" w:type="dxa"/>
          </w:tcPr>
          <w:p w14:paraId="46C69908" w14:textId="77777777" w:rsidR="00A9286B" w:rsidRPr="00A9286B" w:rsidRDefault="00A9286B" w:rsidP="00A9286B">
            <w:pPr>
              <w:widowControl/>
              <w:contextualSpacing/>
            </w:pPr>
            <w:r w:rsidRPr="00A9286B">
              <w:t>2–3 (незначительное загрязнение)</w:t>
            </w:r>
          </w:p>
        </w:tc>
      </w:tr>
    </w:tbl>
    <w:p w14:paraId="5A5CABAC" w14:textId="77777777"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b/>
          <w:i/>
          <w:kern w:val="0"/>
          <w:sz w:val="28"/>
          <w:szCs w:val="28"/>
          <w:lang w:eastAsia="ru-RU"/>
        </w:rPr>
      </w:pPr>
    </w:p>
    <w:p w14:paraId="3032D5E1" w14:textId="77777777" w:rsidR="00A9286B" w:rsidRPr="00A9286B" w:rsidRDefault="00A9286B" w:rsidP="00A9286B">
      <w:pPr>
        <w:widowControl/>
        <w:spacing w:line="360" w:lineRule="auto"/>
        <w:contextualSpacing/>
        <w:jc w:val="center"/>
        <w:rPr>
          <w:rFonts w:eastAsia="Malgun Gothic"/>
          <w:b/>
          <w:kern w:val="0"/>
          <w:szCs w:val="28"/>
          <w:lang w:eastAsia="ru-RU"/>
        </w:rPr>
      </w:pPr>
      <w:r w:rsidRPr="00A9286B">
        <w:rPr>
          <w:rFonts w:eastAsia="Malgun Gothic"/>
          <w:b/>
          <w:i/>
          <w:kern w:val="0"/>
          <w:szCs w:val="28"/>
          <w:lang w:eastAsia="ru-RU"/>
        </w:rPr>
        <w:t>Заключительная оценка качества воды исследуемого водотока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A9286B" w:rsidRPr="00A9286B" w14:paraId="7E7EB3AE" w14:textId="77777777" w:rsidTr="00FA6B66">
        <w:tc>
          <w:tcPr>
            <w:tcW w:w="5070" w:type="dxa"/>
          </w:tcPr>
          <w:p w14:paraId="2943DDE6" w14:textId="77777777" w:rsidR="00A9286B" w:rsidRPr="00A9286B" w:rsidRDefault="00A9286B" w:rsidP="00A9286B">
            <w:pPr>
              <w:widowControl/>
              <w:contextualSpacing/>
              <w:jc w:val="left"/>
            </w:pPr>
            <w:r w:rsidRPr="00A9286B">
              <w:t>Результирующая оценка качества воды исследованного участка водотока</w:t>
            </w:r>
          </w:p>
        </w:tc>
        <w:tc>
          <w:tcPr>
            <w:tcW w:w="2126" w:type="dxa"/>
          </w:tcPr>
          <w:p w14:paraId="2BA48D22" w14:textId="77777777"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Фоновая</w:t>
            </w:r>
          </w:p>
          <w:p w14:paraId="62C71D41" w14:textId="77777777"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станция</w:t>
            </w:r>
          </w:p>
        </w:tc>
        <w:tc>
          <w:tcPr>
            <w:tcW w:w="1984" w:type="dxa"/>
          </w:tcPr>
          <w:p w14:paraId="0BBA2088" w14:textId="77777777" w:rsidR="00A9286B" w:rsidRPr="00A9286B" w:rsidRDefault="00A9286B" w:rsidP="00A9286B">
            <w:pPr>
              <w:widowControl/>
              <w:contextualSpacing/>
              <w:jc w:val="center"/>
            </w:pPr>
            <w:r w:rsidRPr="00A9286B">
              <w:t>Тестируемая станция</w:t>
            </w:r>
          </w:p>
        </w:tc>
      </w:tr>
      <w:tr w:rsidR="00A9286B" w:rsidRPr="00A9286B" w14:paraId="104C4716" w14:textId="77777777" w:rsidTr="00FA6B66">
        <w:tc>
          <w:tcPr>
            <w:tcW w:w="5070" w:type="dxa"/>
          </w:tcPr>
          <w:p w14:paraId="5DC015D7" w14:textId="77777777" w:rsidR="00A9286B" w:rsidRPr="00A9286B" w:rsidRDefault="00A9286B" w:rsidP="00A9286B">
            <w:pPr>
              <w:widowControl/>
              <w:spacing w:line="360" w:lineRule="auto"/>
              <w:contextualSpacing/>
              <w:jc w:val="left"/>
            </w:pPr>
            <w:r w:rsidRPr="00A9286B">
              <w:t>Общее заключение</w:t>
            </w:r>
          </w:p>
        </w:tc>
        <w:tc>
          <w:tcPr>
            <w:tcW w:w="2126" w:type="dxa"/>
          </w:tcPr>
          <w:p w14:paraId="2D12CE38" w14:textId="77777777"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  <w:rPr>
                <w:lang w:val="en-US"/>
              </w:rPr>
            </w:pPr>
            <w:r w:rsidRPr="00A9286B">
              <w:rPr>
                <w:lang w:val="en-US"/>
              </w:rPr>
              <w:t>G</w:t>
            </w:r>
          </w:p>
        </w:tc>
        <w:tc>
          <w:tcPr>
            <w:tcW w:w="1984" w:type="dxa"/>
          </w:tcPr>
          <w:p w14:paraId="457E1083" w14:textId="77777777"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  <w:rPr>
                <w:lang w:val="en-US"/>
              </w:rPr>
            </w:pPr>
            <w:r w:rsidRPr="00A9286B">
              <w:rPr>
                <w:lang w:val="en-US"/>
              </w:rPr>
              <w:t>F</w:t>
            </w:r>
          </w:p>
        </w:tc>
      </w:tr>
      <w:tr w:rsidR="00A9286B" w:rsidRPr="00A9286B" w14:paraId="15465A1B" w14:textId="77777777" w:rsidTr="00FA6B66">
        <w:tc>
          <w:tcPr>
            <w:tcW w:w="5070" w:type="dxa"/>
          </w:tcPr>
          <w:p w14:paraId="594FD422" w14:textId="77777777" w:rsidR="00A9286B" w:rsidRPr="00A9286B" w:rsidRDefault="00A9286B" w:rsidP="00A9286B">
            <w:pPr>
              <w:widowControl/>
              <w:spacing w:line="360" w:lineRule="auto"/>
              <w:contextualSpacing/>
            </w:pPr>
            <w:r w:rsidRPr="00A9286B">
              <w:t>Цвет на экологической карте</w:t>
            </w:r>
          </w:p>
        </w:tc>
        <w:tc>
          <w:tcPr>
            <w:tcW w:w="2126" w:type="dxa"/>
            <w:shd w:val="clear" w:color="auto" w:fill="92D050"/>
          </w:tcPr>
          <w:p w14:paraId="6689FE95" w14:textId="77777777"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</w:pPr>
          </w:p>
        </w:tc>
        <w:tc>
          <w:tcPr>
            <w:tcW w:w="1984" w:type="dxa"/>
            <w:shd w:val="clear" w:color="auto" w:fill="FFFF00"/>
          </w:tcPr>
          <w:p w14:paraId="56F878FD" w14:textId="77777777" w:rsidR="00A9286B" w:rsidRPr="00A9286B" w:rsidRDefault="00A9286B" w:rsidP="00A9286B">
            <w:pPr>
              <w:widowControl/>
              <w:spacing w:line="360" w:lineRule="auto"/>
              <w:contextualSpacing/>
              <w:jc w:val="center"/>
            </w:pPr>
          </w:p>
        </w:tc>
      </w:tr>
    </w:tbl>
    <w:p w14:paraId="46FB6944" w14:textId="77777777" w:rsidR="00A9286B" w:rsidRPr="00A9286B" w:rsidRDefault="00A9286B" w:rsidP="00A9286B">
      <w:pPr>
        <w:widowControl/>
        <w:contextualSpacing/>
        <w:jc w:val="left"/>
        <w:rPr>
          <w:rFonts w:eastAsia="Malgun Gothic"/>
          <w:kern w:val="0"/>
          <w:lang w:eastAsia="ru-RU"/>
        </w:rPr>
      </w:pPr>
      <w:r w:rsidRPr="00A9286B">
        <w:rPr>
          <w:rFonts w:eastAsia="Malgun Gothic"/>
          <w:b/>
          <w:i/>
          <w:kern w:val="0"/>
          <w:lang w:eastAsia="ru-RU"/>
        </w:rPr>
        <w:t xml:space="preserve">Примечание. </w:t>
      </w:r>
      <w:r w:rsidRPr="00A9286B">
        <w:rPr>
          <w:rFonts w:eastAsia="Malgun Gothic"/>
          <w:kern w:val="0"/>
          <w:lang w:eastAsia="ru-RU"/>
        </w:rPr>
        <w:t xml:space="preserve">Отметьте качество воды в соответствии с категорией: Е – превосходное (синий цвет), </w:t>
      </w:r>
      <w:r w:rsidRPr="00A9286B">
        <w:rPr>
          <w:rFonts w:eastAsia="Malgun Gothic"/>
          <w:kern w:val="0"/>
          <w:lang w:val="en-US" w:eastAsia="ru-RU"/>
        </w:rPr>
        <w:t>G</w:t>
      </w:r>
      <w:r w:rsidRPr="00A9286B">
        <w:rPr>
          <w:rFonts w:eastAsia="Malgun Gothic"/>
          <w:kern w:val="0"/>
          <w:lang w:eastAsia="ru-RU"/>
        </w:rPr>
        <w:t xml:space="preserve">, </w:t>
      </w:r>
      <w:r w:rsidRPr="00A9286B">
        <w:rPr>
          <w:rFonts w:eastAsia="Malgun Gothic"/>
          <w:kern w:val="0"/>
          <w:lang w:val="en-US" w:eastAsia="ru-RU"/>
        </w:rPr>
        <w:t>G</w:t>
      </w:r>
      <w:r w:rsidRPr="00A9286B">
        <w:rPr>
          <w:rFonts w:eastAsia="Malgun Gothic"/>
          <w:kern w:val="0"/>
          <w:lang w:eastAsia="ru-RU"/>
        </w:rPr>
        <w:t>-</w:t>
      </w:r>
      <w:r w:rsidRPr="00A9286B">
        <w:rPr>
          <w:rFonts w:eastAsia="Malgun Gothic"/>
          <w:kern w:val="0"/>
          <w:lang w:val="en-US" w:eastAsia="ru-RU"/>
        </w:rPr>
        <w:t>F</w:t>
      </w:r>
      <w:r w:rsidRPr="00A9286B">
        <w:rPr>
          <w:rFonts w:eastAsia="Malgun Gothic"/>
          <w:kern w:val="0"/>
          <w:lang w:eastAsia="ru-RU"/>
        </w:rPr>
        <w:t xml:space="preserve">– хорошее, удовлетворительное (зелёный); </w:t>
      </w:r>
      <w:r w:rsidRPr="00A9286B">
        <w:rPr>
          <w:rFonts w:eastAsia="Malgun Gothic"/>
          <w:kern w:val="0"/>
          <w:lang w:val="en-US" w:eastAsia="ru-RU"/>
        </w:rPr>
        <w:t>F</w:t>
      </w:r>
      <w:r w:rsidRPr="00A9286B">
        <w:rPr>
          <w:rFonts w:eastAsia="Malgun Gothic"/>
          <w:kern w:val="0"/>
          <w:lang w:eastAsia="ru-RU"/>
        </w:rPr>
        <w:t xml:space="preserve"> – умеренное (жёлтый), </w:t>
      </w:r>
      <w:r w:rsidRPr="00A9286B">
        <w:rPr>
          <w:rFonts w:eastAsia="Malgun Gothic"/>
          <w:kern w:val="0"/>
          <w:lang w:val="en-US" w:eastAsia="ru-RU"/>
        </w:rPr>
        <w:t>P</w:t>
      </w:r>
      <w:r w:rsidRPr="00A9286B">
        <w:rPr>
          <w:rFonts w:eastAsia="Malgun Gothic"/>
          <w:kern w:val="0"/>
          <w:lang w:eastAsia="ru-RU"/>
        </w:rPr>
        <w:t xml:space="preserve"> – плохое (красный).  </w:t>
      </w:r>
    </w:p>
    <w:p w14:paraId="36023D08" w14:textId="77777777" w:rsidR="00A9286B" w:rsidRPr="00A9286B" w:rsidRDefault="00A9286B" w:rsidP="00A9286B">
      <w:pPr>
        <w:widowControl/>
        <w:jc w:val="left"/>
        <w:rPr>
          <w:rFonts w:eastAsia="Malgun Gothic"/>
          <w:kern w:val="0"/>
          <w:sz w:val="20"/>
          <w:szCs w:val="20"/>
          <w:lang w:eastAsia="ru-RU"/>
        </w:rPr>
      </w:pPr>
    </w:p>
    <w:p w14:paraId="0EEC21E5" w14:textId="77777777" w:rsidR="00A9286B" w:rsidRPr="00A9286B" w:rsidRDefault="00A9286B" w:rsidP="00A9286B">
      <w:pPr>
        <w:widowControl/>
        <w:jc w:val="left"/>
        <w:rPr>
          <w:rFonts w:eastAsia="Malgun Gothic"/>
          <w:kern w:val="0"/>
          <w:sz w:val="20"/>
          <w:szCs w:val="20"/>
          <w:lang w:eastAsia="ru-RU"/>
        </w:rPr>
      </w:pPr>
    </w:p>
    <w:p w14:paraId="13DCF455" w14:textId="77777777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Malgun Gothic"/>
          <w:kern w:val="0"/>
          <w:sz w:val="20"/>
          <w:szCs w:val="20"/>
          <w:lang w:eastAsia="ru-RU"/>
        </w:rPr>
        <w:t xml:space="preserve">: </w:t>
      </w:r>
      <w:r w:rsidRPr="00A9286B">
        <w:rPr>
          <w:rFonts w:eastAsia="Yu Mincho"/>
          <w:b/>
          <w:bCs/>
          <w:kern w:val="0"/>
          <w:szCs w:val="20"/>
          <w:lang w:eastAsia="ru-RU"/>
        </w:rPr>
        <w:t>Подробные результаты отчета</w:t>
      </w:r>
    </w:p>
    <w:p w14:paraId="1E9625D1" w14:textId="77777777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>(Пример заполнения)</w:t>
      </w:r>
    </w:p>
    <w:p w14:paraId="01357A9A" w14:textId="77777777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</w:p>
    <w:p w14:paraId="7BAD17D8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ab/>
      </w:r>
      <w:r w:rsidRPr="00A9286B">
        <w:rPr>
          <w:rFonts w:eastAsia="Yu Mincho"/>
          <w:bCs/>
          <w:kern w:val="0"/>
          <w:szCs w:val="20"/>
          <w:lang w:eastAsia="ru-RU"/>
        </w:rPr>
        <w:t>В результате изучения бентосных сообществ двух станций р. Вторая Речка, расположенных на относительно ненарушенной территории в окрестностях г. Владивостока (станция 1) и в районе микрорайона «Снеговая Падь» (станция 2), где ведётся интенсивное строительство высотных домов, были выявлены следующие изменения (см. табл. Заключение):</w:t>
      </w:r>
    </w:p>
    <w:p w14:paraId="3A78B8A0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1. Было отмечено уменьшение количества организмов индикаторного комплекса ЕРТ, чувствительного к загрязнениям: на ст. 1 доля ЕРТ составляла 16.4%, а на ст. 2 – всего 1.31%, что является свидетельством ухудшения качества воды.</w:t>
      </w:r>
    </w:p>
    <w:p w14:paraId="444F9A95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 xml:space="preserve">2. Было отмечено увеличение доли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t>хирономидно-олигохетного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комплекса (</w:t>
      </w:r>
      <w:r w:rsidRPr="00A9286B">
        <w:rPr>
          <w:rFonts w:eastAsia="Yu Mincho"/>
          <w:bCs/>
          <w:kern w:val="0"/>
          <w:szCs w:val="20"/>
          <w:lang w:val="en-US" w:eastAsia="ru-RU"/>
        </w:rPr>
        <w:t>Chironomidae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+ </w:t>
      </w:r>
      <w:r w:rsidRPr="00A9286B">
        <w:rPr>
          <w:rFonts w:eastAsia="Yu Mincho"/>
          <w:bCs/>
          <w:kern w:val="0"/>
          <w:szCs w:val="20"/>
          <w:lang w:val="en-US" w:eastAsia="ru-RU"/>
        </w:rPr>
        <w:t>Oligochaeta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, </w:t>
      </w:r>
      <w:r w:rsidRPr="00A9286B">
        <w:rPr>
          <w:rFonts w:eastAsia="Yu Mincho"/>
          <w:bCs/>
          <w:kern w:val="0"/>
          <w:szCs w:val="20"/>
          <w:lang w:val="en-US" w:eastAsia="ru-RU"/>
        </w:rPr>
        <w:t>Ch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O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), который обычно развивается в условиях антропогенного пресса: на ст. 1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lastRenderedPageBreak/>
        <w:t>хирономид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не было обнаружено, олигохеты были представлены небольшим количеством (1.52%), тогда как на ст. 2 совместна доля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t>хирономид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и олигохет составила 69.6%, такая высокая доля комплекса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Ch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O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свидетельствует об увеличивающемся антропогенном влиянии (особенно, если одновременно снижается численность видов комплекса </w:t>
      </w:r>
      <w:r w:rsidRPr="00A9286B">
        <w:rPr>
          <w:rFonts w:eastAsia="Yu Mincho"/>
          <w:bCs/>
          <w:kern w:val="0"/>
          <w:szCs w:val="20"/>
          <w:lang w:val="en-US" w:eastAsia="ru-RU"/>
        </w:rPr>
        <w:t>EPT</w:t>
      </w:r>
      <w:r w:rsidRPr="00A9286B">
        <w:rPr>
          <w:rFonts w:eastAsia="Yu Mincho"/>
          <w:bCs/>
          <w:kern w:val="0"/>
          <w:szCs w:val="20"/>
          <w:lang w:eastAsia="ru-RU"/>
        </w:rPr>
        <w:t>.</w:t>
      </w:r>
    </w:p>
    <w:p w14:paraId="3CEA1268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 xml:space="preserve">3. Выявлено, что на ст. 1 доминирующим видом является амфипода </w:t>
      </w:r>
      <w:proofErr w:type="spellStart"/>
      <w:r w:rsidRPr="00A9286B">
        <w:rPr>
          <w:rFonts w:eastAsia="Yu Mincho"/>
          <w:bCs/>
          <w:kern w:val="0"/>
          <w:szCs w:val="20"/>
          <w:lang w:val="en-US" w:eastAsia="ru-RU"/>
        </w:rPr>
        <w:t>Gammaruskoreanus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(его доля в сообществе составляет 77.2%), который считается чувствительным к загрязнению видом; на ст. 2 доля этого вида составляет всего 8.5%, тогда как доминирующим таксоном здесь становятся толерантные к загрязнениям олигохеты (46.4%), также высока доля толерантных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t>хирономид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(23.1 %) и двукрылых из семейства </w:t>
      </w:r>
      <w:proofErr w:type="spellStart"/>
      <w:r w:rsidRPr="00A9286B">
        <w:rPr>
          <w:rFonts w:eastAsia="Yu Mincho"/>
          <w:bCs/>
          <w:kern w:val="0"/>
          <w:szCs w:val="20"/>
          <w:lang w:val="en-US" w:eastAsia="ru-RU"/>
        </w:rPr>
        <w:t>Psychodidae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(19.1%). В сумме эти толерантные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t>органимы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составляют почти 88.8%, что свидетельствует о явном неблагополучии на данном участке и ухудшении экологического состояния сообщества.</w:t>
      </w:r>
    </w:p>
    <w:p w14:paraId="7AD0F62C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4. Рассчитанные биотические индексы также подтверждают ухудшение качества воды на ст. 2 по сравнению с верхним участком (с. 1), который расположен вне зоны интенсивно застраивающегося микрорайона «Снеговая Падь:</w:t>
      </w:r>
    </w:p>
    <w:p w14:paraId="3D80E062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- согласно индексу НТ – качество воды на ст. 1. «хорошее» (значение НТ = 3.98), тогда как на ст. 2 НТ = 7.48 (максимальное значение индекса в условиях чрезвычайного загрязнения = 10);</w:t>
      </w:r>
    </w:p>
    <w:p w14:paraId="142CE6BF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 xml:space="preserve">- индекс </w:t>
      </w:r>
      <w:proofErr w:type="spellStart"/>
      <w:r w:rsidRPr="00A9286B">
        <w:rPr>
          <w:rFonts w:eastAsia="Yu Mincho"/>
          <w:bCs/>
          <w:kern w:val="0"/>
          <w:szCs w:val="20"/>
          <w:lang w:eastAsia="ru-RU"/>
        </w:rPr>
        <w:t>Гутнайта-Уитлея</w:t>
      </w:r>
      <w:proofErr w:type="spellEnd"/>
      <w:r w:rsidRPr="00A9286B">
        <w:rPr>
          <w:rFonts w:eastAsia="Yu Mincho"/>
          <w:bCs/>
          <w:kern w:val="0"/>
          <w:szCs w:val="20"/>
          <w:lang w:eastAsia="ru-RU"/>
        </w:rPr>
        <w:t xml:space="preserve"> согласуется с индексом НТ: на  ст. 1 </w:t>
      </w:r>
      <w:r w:rsidRPr="00A9286B">
        <w:rPr>
          <w:rFonts w:eastAsia="Yu Mincho"/>
          <w:bCs/>
          <w:kern w:val="0"/>
          <w:szCs w:val="20"/>
          <w:lang w:val="en-US" w:eastAsia="ru-RU"/>
        </w:rPr>
        <w:t>GW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= 1.52 (что характерно для чистых, незагрязненных вод), тогда как на ст. 2 </w:t>
      </w:r>
      <w:r w:rsidRPr="00A9286B">
        <w:rPr>
          <w:rFonts w:eastAsia="Yu Mincho"/>
          <w:bCs/>
          <w:kern w:val="0"/>
          <w:szCs w:val="20"/>
          <w:lang w:val="en-US" w:eastAsia="ru-RU"/>
        </w:rPr>
        <w:t>GW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= 46.2. Согласно пересчётной таблице (табл. 3) качество вод при индексе </w:t>
      </w:r>
      <w:r w:rsidRPr="00A9286B">
        <w:rPr>
          <w:rFonts w:eastAsia="Yu Mincho"/>
          <w:bCs/>
          <w:kern w:val="0"/>
          <w:szCs w:val="20"/>
          <w:lang w:val="en-US" w:eastAsia="ru-RU"/>
        </w:rPr>
        <w:t>G</w:t>
      </w:r>
      <w:r w:rsidRPr="00A9286B">
        <w:rPr>
          <w:rFonts w:eastAsia="Yu Mincho"/>
          <w:bCs/>
          <w:kern w:val="0"/>
          <w:szCs w:val="20"/>
          <w:lang w:eastAsia="ru-RU"/>
        </w:rPr>
        <w:t>-</w:t>
      </w:r>
      <w:r w:rsidRPr="00A9286B">
        <w:rPr>
          <w:rFonts w:eastAsia="Yu Mincho"/>
          <w:bCs/>
          <w:kern w:val="0"/>
          <w:szCs w:val="20"/>
          <w:lang w:val="en-US" w:eastAsia="ru-RU"/>
        </w:rPr>
        <w:t>W</w:t>
      </w:r>
      <w:r w:rsidRPr="00A9286B">
        <w:rPr>
          <w:rFonts w:eastAsia="Yu Mincho"/>
          <w:bCs/>
          <w:kern w:val="0"/>
          <w:szCs w:val="20"/>
          <w:lang w:eastAsia="ru-RU"/>
        </w:rPr>
        <w:t xml:space="preserve"> в пределах 30-60 характеризуется как «незначительно загрязненные», однако, следует уточнить, что данный индекс характеризует органическое загрязнение. Возможно, на данном участке органическое загрязнение действительно невысокое, а существенные изменения состава и структуры сообществ вызывается нарушением донных местообитаний, вызванных строительной деятельностью в береговой зоне, периодическим замутнением воды при сбросах строительного мусора и механическом нарушении русла.</w:t>
      </w:r>
    </w:p>
    <w:p w14:paraId="199CEA62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5. Таким образом, экологическое состояние ст. 1 можно охарактеризовать как «хорошее» и на карте отметить голубым или зелёным цветом, тогда как экологическое состояние донного сообщества на ст. 2 характеризуется как неудовлетворительное. Здесь ещё присутствует небольшое количество видов комплекса ЕРТ (из отрядов ручейники и подёнки), но они здесь малочисленны и находятся на грани выживания. Данный участок на карте следует отметить жёлтым цветом.</w:t>
      </w:r>
    </w:p>
    <w:p w14:paraId="33D85F89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6. Отмечено замусоривание на обеих станциях, хотя на ст. 2 оно более значительное: здесь присутствует бытовой мусор и строительный.</w:t>
      </w:r>
    </w:p>
    <w:p w14:paraId="0ED5CB83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</w:p>
    <w:p w14:paraId="3AED11AB" w14:textId="77777777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  <w:r w:rsidRPr="00A9286B">
        <w:rPr>
          <w:rFonts w:eastAsia="Yu Mincho"/>
          <w:b/>
          <w:bCs/>
          <w:kern w:val="0"/>
          <w:szCs w:val="20"/>
          <w:lang w:eastAsia="ru-RU"/>
        </w:rPr>
        <w:t>Предложение</w:t>
      </w:r>
    </w:p>
    <w:p w14:paraId="33CBA5FD" w14:textId="77777777" w:rsidR="00A9286B" w:rsidRPr="00A9286B" w:rsidRDefault="00A9286B" w:rsidP="00A9286B">
      <w:pPr>
        <w:widowControl/>
        <w:jc w:val="center"/>
        <w:rPr>
          <w:rFonts w:eastAsia="Yu Mincho"/>
          <w:b/>
          <w:bCs/>
          <w:kern w:val="0"/>
          <w:szCs w:val="20"/>
          <w:lang w:eastAsia="ru-RU"/>
        </w:rPr>
      </w:pPr>
    </w:p>
    <w:p w14:paraId="26AB9EB9" w14:textId="77777777" w:rsidR="00A9286B" w:rsidRPr="00A9286B" w:rsidRDefault="00A9286B" w:rsidP="00A9286B">
      <w:pPr>
        <w:widowControl/>
        <w:rPr>
          <w:rFonts w:eastAsia="Yu Mincho"/>
          <w:bCs/>
          <w:kern w:val="0"/>
          <w:szCs w:val="20"/>
          <w:lang w:eastAsia="ru-RU"/>
        </w:rPr>
      </w:pPr>
      <w:r w:rsidRPr="00A9286B">
        <w:rPr>
          <w:rFonts w:eastAsia="Yu Mincho"/>
          <w:bCs/>
          <w:kern w:val="0"/>
          <w:szCs w:val="20"/>
          <w:lang w:eastAsia="ru-RU"/>
        </w:rPr>
        <w:t>Следует обратиться к жителям, проживающим в микрорайоне «Снеговая Падь» с предложением взять под защиту р. Вторая Речка и, по крайней мере, произвести совместными усилиями очистку прибрежий, а также обратиться в администрацию города с призывом проконтролировать деятельность строительных организаций, работающих в микрорайоне на предмет нарушения природоохранного законодательства в водоохранной зоне р. Вторая Речка.</w:t>
      </w:r>
    </w:p>
    <w:p w14:paraId="20F4E172" w14:textId="77777777" w:rsidR="0052272E" w:rsidRPr="00A9286B" w:rsidRDefault="0052272E"/>
    <w:sectPr w:rsidR="0052272E" w:rsidRPr="00A9286B" w:rsidSect="00D542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17D9" w14:textId="77777777" w:rsidR="0057164A" w:rsidRDefault="0057164A" w:rsidP="00A9286B">
      <w:r>
        <w:separator/>
      </w:r>
    </w:p>
  </w:endnote>
  <w:endnote w:type="continuationSeparator" w:id="0">
    <w:p w14:paraId="1486C702" w14:textId="77777777" w:rsidR="0057164A" w:rsidRDefault="0057164A" w:rsidP="00A9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264" w14:textId="77777777" w:rsidR="0057164A" w:rsidRDefault="0057164A" w:rsidP="00A9286B">
      <w:r>
        <w:separator/>
      </w:r>
    </w:p>
  </w:footnote>
  <w:footnote w:type="continuationSeparator" w:id="0">
    <w:p w14:paraId="2E4EE587" w14:textId="77777777" w:rsidR="0057164A" w:rsidRDefault="0057164A" w:rsidP="00A9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0F"/>
    <w:multiLevelType w:val="hybridMultilevel"/>
    <w:tmpl w:val="8FC290D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286448C7"/>
    <w:multiLevelType w:val="hybridMultilevel"/>
    <w:tmpl w:val="B7EC57DE"/>
    <w:lvl w:ilvl="0" w:tplc="1AB859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C23600"/>
    <w:multiLevelType w:val="hybridMultilevel"/>
    <w:tmpl w:val="FF5E832A"/>
    <w:lvl w:ilvl="0" w:tplc="9E0C997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513932D5"/>
    <w:multiLevelType w:val="hybridMultilevel"/>
    <w:tmpl w:val="CA06BF7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60F0F"/>
    <w:multiLevelType w:val="hybridMultilevel"/>
    <w:tmpl w:val="07A46FE4"/>
    <w:lvl w:ilvl="0" w:tplc="E6889B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73214B7"/>
    <w:multiLevelType w:val="hybridMultilevel"/>
    <w:tmpl w:val="AA2863D8"/>
    <w:lvl w:ilvl="0" w:tplc="9772971E">
      <w:numFmt w:val="bullet"/>
      <w:lvlText w:val="・"/>
      <w:lvlJc w:val="left"/>
      <w:pPr>
        <w:ind w:left="1305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7B222D47"/>
    <w:multiLevelType w:val="hybridMultilevel"/>
    <w:tmpl w:val="A4746D70"/>
    <w:lvl w:ilvl="0" w:tplc="21A4D3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1DF"/>
    <w:rsid w:val="00007E25"/>
    <w:rsid w:val="001D549B"/>
    <w:rsid w:val="00251C71"/>
    <w:rsid w:val="00256103"/>
    <w:rsid w:val="00452DED"/>
    <w:rsid w:val="0052272E"/>
    <w:rsid w:val="0057164A"/>
    <w:rsid w:val="006A45AB"/>
    <w:rsid w:val="007201DA"/>
    <w:rsid w:val="00A261DF"/>
    <w:rsid w:val="00A9286B"/>
    <w:rsid w:val="00B015F5"/>
    <w:rsid w:val="00CC5378"/>
    <w:rsid w:val="00DE60B6"/>
    <w:rsid w:val="00E1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2242B13"/>
  <w15:docId w15:val="{069915EB-8703-4A87-A587-F4A139C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03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A9286B"/>
    <w:rPr>
      <w:lang w:val="ru-RU"/>
    </w:rPr>
  </w:style>
  <w:style w:type="paragraph" w:styleId="a5">
    <w:name w:val="footer"/>
    <w:basedOn w:val="a"/>
    <w:link w:val="a6"/>
    <w:uiPriority w:val="99"/>
    <w:unhideWhenUsed/>
    <w:rsid w:val="00A9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A9286B"/>
    <w:rPr>
      <w:lang w:val="ru-RU"/>
    </w:rPr>
  </w:style>
  <w:style w:type="numbering" w:customStyle="1" w:styleId="1">
    <w:name w:val="リストなし1"/>
    <w:next w:val="a2"/>
    <w:uiPriority w:val="99"/>
    <w:semiHidden/>
    <w:unhideWhenUsed/>
    <w:rsid w:val="00A9286B"/>
  </w:style>
  <w:style w:type="paragraph" w:styleId="a7">
    <w:name w:val="Body Text"/>
    <w:basedOn w:val="a"/>
    <w:link w:val="a8"/>
    <w:rsid w:val="00A9286B"/>
    <w:pPr>
      <w:widowControl/>
      <w:jc w:val="center"/>
    </w:pPr>
    <w:rPr>
      <w:rFonts w:eastAsia="Malgun Gothic"/>
      <w:b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286B"/>
    <w:rPr>
      <w:rFonts w:eastAsia="Malgun Gothic"/>
      <w:b/>
      <w:kern w:val="0"/>
      <w:szCs w:val="20"/>
      <w:lang w:val="ru-RU" w:eastAsia="ru-RU"/>
    </w:rPr>
  </w:style>
  <w:style w:type="paragraph" w:styleId="2">
    <w:name w:val="Body Text 2"/>
    <w:basedOn w:val="a"/>
    <w:link w:val="20"/>
    <w:rsid w:val="00A9286B"/>
    <w:pPr>
      <w:widowControl/>
      <w:spacing w:line="360" w:lineRule="auto"/>
      <w:jc w:val="left"/>
    </w:pPr>
    <w:rPr>
      <w:rFonts w:eastAsia="Malgun Gothic"/>
      <w:kern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6B"/>
    <w:rPr>
      <w:rFonts w:eastAsia="Malgun Gothic"/>
      <w:kern w:val="0"/>
      <w:szCs w:val="20"/>
      <w:lang w:val="ru-RU" w:eastAsia="ru-RU"/>
    </w:rPr>
  </w:style>
  <w:style w:type="table" w:styleId="a9">
    <w:name w:val="Table Grid"/>
    <w:basedOn w:val="a1"/>
    <w:rsid w:val="00A9286B"/>
    <w:rPr>
      <w:rFonts w:eastAsia="Malgun Gothic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286B"/>
    <w:pPr>
      <w:widowControl/>
      <w:ind w:left="720"/>
      <w:contextualSpacing/>
      <w:jc w:val="left"/>
    </w:pPr>
    <w:rPr>
      <w:rFonts w:eastAsia="Malgun Gothic"/>
      <w:kern w:val="0"/>
      <w:sz w:val="20"/>
      <w:szCs w:val="20"/>
      <w:lang w:val="en-US" w:eastAsia="ru-RU"/>
    </w:rPr>
  </w:style>
  <w:style w:type="character" w:customStyle="1" w:styleId="10">
    <w:name w:val="ハイパーリンク1"/>
    <w:basedOn w:val="a0"/>
    <w:uiPriority w:val="99"/>
    <w:unhideWhenUsed/>
    <w:rsid w:val="00A9286B"/>
    <w:rPr>
      <w:color w:val="0563C1"/>
      <w:u w:val="single"/>
    </w:rPr>
  </w:style>
  <w:style w:type="character" w:styleId="ab">
    <w:name w:val="Hyperlink"/>
    <w:basedOn w:val="a0"/>
    <w:uiPriority w:val="99"/>
    <w:unhideWhenUsed/>
    <w:rsid w:val="00A9286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2D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D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Oxana</dc:creator>
  <cp:lastModifiedBy>Марина Михайлова</cp:lastModifiedBy>
  <cp:revision>3</cp:revision>
  <dcterms:created xsi:type="dcterms:W3CDTF">2023-07-12T10:20:00Z</dcterms:created>
  <dcterms:modified xsi:type="dcterms:W3CDTF">2024-01-15T02:50:00Z</dcterms:modified>
</cp:coreProperties>
</file>