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94" w:rsidRPr="00663094" w:rsidRDefault="00663094" w:rsidP="00663094">
      <w:pPr>
        <w:jc w:val="both"/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</w:pPr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 xml:space="preserve">Гран-при: </w:t>
      </w:r>
    </w:p>
    <w:p w:rsidR="00663094" w:rsidRPr="00663094" w:rsidRDefault="00663094" w:rsidP="006630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094">
        <w:rPr>
          <w:rFonts w:ascii="Times New Roman" w:hAnsi="Times New Roman" w:cs="Times New Roman"/>
          <w:sz w:val="24"/>
          <w:szCs w:val="24"/>
        </w:rPr>
        <w:t>Безукладникова Татьяна Васильевна</w:t>
      </w:r>
    </w:p>
    <w:p w:rsidR="00663094" w:rsidRPr="00663094" w:rsidRDefault="00663094" w:rsidP="00663094">
      <w:pPr>
        <w:jc w:val="both"/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</w:pPr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 xml:space="preserve">«Текстиль. </w:t>
      </w:r>
      <w:proofErr w:type="spellStart"/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Перепотребление</w:t>
      </w:r>
      <w:proofErr w:type="spellEnd"/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. Быстрая мода.»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14-18 лет: Вдовина Ангелина Олеговна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19 и старше: </w:t>
      </w:r>
      <w:proofErr w:type="spellStart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Ефанов</w:t>
      </w:r>
      <w:proofErr w:type="spellEnd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 Вадим Игоревич</w:t>
      </w:r>
    </w:p>
    <w:p w:rsidR="00663094" w:rsidRPr="00663094" w:rsidRDefault="00663094" w:rsidP="00663094">
      <w:pPr>
        <w:jc w:val="both"/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</w:pPr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«Источник жизни»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14-18 лет: </w:t>
      </w:r>
      <w:proofErr w:type="spellStart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Шишина</w:t>
      </w:r>
      <w:proofErr w:type="spellEnd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 Екатерина Александровна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19 и старше: Семёнова Елизавета Игоревна</w:t>
      </w:r>
    </w:p>
    <w:p w:rsidR="00663094" w:rsidRPr="00663094" w:rsidRDefault="00663094" w:rsidP="00663094">
      <w:pPr>
        <w:jc w:val="both"/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</w:pPr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«У нас так принято»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14-18 лет: </w:t>
      </w:r>
      <w:proofErr w:type="spellStart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Тращенко</w:t>
      </w:r>
      <w:proofErr w:type="spellEnd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 Максим Дмитриевич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19 и старше: </w:t>
      </w:r>
      <w:proofErr w:type="spellStart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Шушминцева</w:t>
      </w:r>
      <w:proofErr w:type="spellEnd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 Марина Сергеевна</w:t>
      </w:r>
    </w:p>
    <w:p w:rsidR="00663094" w:rsidRPr="00663094" w:rsidRDefault="00663094" w:rsidP="00663094">
      <w:pPr>
        <w:jc w:val="both"/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</w:pPr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«Тайное и явное в природе»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14-18 лет: </w:t>
      </w:r>
      <w:r w:rsidRPr="00663094">
        <w:rPr>
          <w:rFonts w:ascii="Times New Roman" w:hAnsi="Times New Roman" w:cs="Times New Roman"/>
          <w:sz w:val="24"/>
          <w:szCs w:val="24"/>
        </w:rPr>
        <w:t>Лоскутова Полина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19 и старше: Марков Иван Сергеевич</w:t>
      </w:r>
    </w:p>
    <w:p w:rsidR="00663094" w:rsidRPr="00663094" w:rsidRDefault="00663094" w:rsidP="00663094">
      <w:pPr>
        <w:jc w:val="both"/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</w:pPr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«Зелёная революция в квартире»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14-18 лет: Квашнин Михаил Сергеевич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19 и старше: </w:t>
      </w:r>
      <w:proofErr w:type="spellStart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Немерова</w:t>
      </w:r>
      <w:proofErr w:type="spellEnd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 Валерия Игоревна</w:t>
      </w:r>
    </w:p>
    <w:p w:rsidR="00663094" w:rsidRPr="00663094" w:rsidRDefault="00663094" w:rsidP="00663094">
      <w:pPr>
        <w:jc w:val="both"/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</w:pPr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«Атомная энергия и экология»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14-18 лет: Грачева Ангелина Алексеевна</w:t>
      </w: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19 и старше: </w:t>
      </w:r>
      <w:proofErr w:type="spellStart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>Храмова</w:t>
      </w:r>
      <w:proofErr w:type="spellEnd"/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 xml:space="preserve"> Алина Игоревна</w:t>
      </w:r>
    </w:p>
    <w:p w:rsidR="00663094" w:rsidRPr="00663094" w:rsidRDefault="00663094" w:rsidP="00663094">
      <w:pPr>
        <w:jc w:val="both"/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«</w:t>
      </w:r>
      <w:proofErr w:type="spellStart"/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ЭКОпрорыв</w:t>
      </w:r>
      <w:proofErr w:type="spellEnd"/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»: специальная номинация от Законодательной Думы Томской области:</w:t>
      </w:r>
    </w:p>
    <w:p w:rsidR="00663094" w:rsidRPr="00663094" w:rsidRDefault="00663094" w:rsidP="00663094">
      <w:pPr>
        <w:pStyle w:val="a3"/>
        <w:numPr>
          <w:ilvl w:val="0"/>
          <w:numId w:val="1"/>
        </w:numPr>
        <w:jc w:val="both"/>
        <w:rPr>
          <w:rFonts w:eastAsia="PT Astra Serif"/>
          <w:color w:val="000000" w:themeColor="text1"/>
        </w:rPr>
      </w:pPr>
      <w:r w:rsidRPr="00663094">
        <w:rPr>
          <w:rFonts w:eastAsia="PT Astra Serif"/>
          <w:color w:val="000000" w:themeColor="text1"/>
        </w:rPr>
        <w:t>Андреева Юлия Юрьевна</w:t>
      </w:r>
    </w:p>
    <w:p w:rsidR="00663094" w:rsidRPr="00663094" w:rsidRDefault="00663094" w:rsidP="00663094">
      <w:pPr>
        <w:pStyle w:val="a3"/>
        <w:numPr>
          <w:ilvl w:val="0"/>
          <w:numId w:val="1"/>
        </w:numPr>
        <w:jc w:val="both"/>
        <w:rPr>
          <w:rFonts w:eastAsia="PT Astra Serif"/>
          <w:color w:val="000000" w:themeColor="text1"/>
        </w:rPr>
      </w:pPr>
      <w:r w:rsidRPr="00663094">
        <w:rPr>
          <w:rFonts w:eastAsia="PT Astra Serif"/>
          <w:color w:val="000000" w:themeColor="text1"/>
        </w:rPr>
        <w:t>Дик Ольга Валериевна</w:t>
      </w:r>
    </w:p>
    <w:p w:rsidR="00663094" w:rsidRPr="00663094" w:rsidRDefault="00663094" w:rsidP="00663094">
      <w:pPr>
        <w:pStyle w:val="a3"/>
        <w:numPr>
          <w:ilvl w:val="0"/>
          <w:numId w:val="1"/>
        </w:numPr>
        <w:jc w:val="both"/>
        <w:rPr>
          <w:rFonts w:eastAsia="PT Astra Serif"/>
          <w:color w:val="000000" w:themeColor="text1"/>
        </w:rPr>
      </w:pPr>
      <w:proofErr w:type="spellStart"/>
      <w:r w:rsidRPr="00663094">
        <w:rPr>
          <w:rFonts w:eastAsia="PT Astra Serif"/>
          <w:color w:val="000000" w:themeColor="text1"/>
        </w:rPr>
        <w:t>Лавренко</w:t>
      </w:r>
      <w:proofErr w:type="spellEnd"/>
      <w:r w:rsidRPr="00663094">
        <w:rPr>
          <w:rFonts w:eastAsia="PT Astra Serif"/>
          <w:color w:val="000000" w:themeColor="text1"/>
        </w:rPr>
        <w:t xml:space="preserve"> Арсений Юрьевич</w:t>
      </w:r>
    </w:p>
    <w:p w:rsidR="00663094" w:rsidRPr="00663094" w:rsidRDefault="00663094" w:rsidP="00663094">
      <w:pPr>
        <w:pStyle w:val="a3"/>
        <w:numPr>
          <w:ilvl w:val="0"/>
          <w:numId w:val="1"/>
        </w:numPr>
        <w:jc w:val="both"/>
        <w:rPr>
          <w:rFonts w:eastAsia="PT Astra Serif"/>
          <w:color w:val="000000" w:themeColor="text1"/>
        </w:rPr>
      </w:pPr>
      <w:r w:rsidRPr="00663094">
        <w:rPr>
          <w:rFonts w:eastAsia="PT Astra Serif"/>
          <w:color w:val="000000" w:themeColor="text1"/>
        </w:rPr>
        <w:t>Плотникова Анна Дмитриевна</w:t>
      </w:r>
    </w:p>
    <w:p w:rsidR="00663094" w:rsidRPr="00663094" w:rsidRDefault="00663094" w:rsidP="00663094">
      <w:pPr>
        <w:pStyle w:val="a3"/>
        <w:numPr>
          <w:ilvl w:val="0"/>
          <w:numId w:val="1"/>
        </w:numPr>
        <w:jc w:val="both"/>
        <w:rPr>
          <w:rFonts w:eastAsia="PT Astra Serif"/>
          <w:color w:val="000000" w:themeColor="text1"/>
        </w:rPr>
      </w:pPr>
      <w:r w:rsidRPr="00663094">
        <w:rPr>
          <w:rFonts w:eastAsia="PT Astra Serif"/>
          <w:color w:val="000000" w:themeColor="text1"/>
        </w:rPr>
        <w:t>Соколов Александр Николаевич</w:t>
      </w:r>
    </w:p>
    <w:p w:rsidR="00663094" w:rsidRPr="00663094" w:rsidRDefault="00663094" w:rsidP="00663094">
      <w:pPr>
        <w:pStyle w:val="a3"/>
        <w:ind w:left="1428"/>
        <w:jc w:val="both"/>
        <w:rPr>
          <w:rFonts w:eastAsia="PT Astra Serif"/>
          <w:color w:val="000000" w:themeColor="text1"/>
        </w:rPr>
      </w:pPr>
    </w:p>
    <w:p w:rsidR="00663094" w:rsidRPr="00663094" w:rsidRDefault="00663094" w:rsidP="00663094">
      <w:pPr>
        <w:ind w:firstLine="708"/>
        <w:jc w:val="both"/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</w:pPr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 xml:space="preserve">Специальная номинация </w:t>
      </w:r>
      <w:proofErr w:type="spellStart"/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>отФГУП</w:t>
      </w:r>
      <w:proofErr w:type="spellEnd"/>
      <w:r w:rsidRPr="00663094">
        <w:rPr>
          <w:rFonts w:ascii="Times New Roman" w:eastAsia="PT Astra Serif" w:hAnsi="Times New Roman" w:cs="Times New Roman"/>
          <w:b/>
          <w:color w:val="000000" w:themeColor="text1"/>
          <w:sz w:val="24"/>
          <w:szCs w:val="24"/>
          <w:u w:val="single"/>
        </w:rPr>
        <w:t xml:space="preserve"> «НО РАО»:</w:t>
      </w:r>
    </w:p>
    <w:p w:rsidR="00F240D5" w:rsidRPr="00663094" w:rsidRDefault="00663094" w:rsidP="00663094">
      <w:pPr>
        <w:jc w:val="both"/>
        <w:rPr>
          <w:rFonts w:ascii="Times New Roman" w:hAnsi="Times New Roman" w:cs="Times New Roman"/>
          <w:sz w:val="24"/>
          <w:szCs w:val="24"/>
        </w:rPr>
      </w:pP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ab/>
      </w:r>
      <w:r w:rsidRPr="00663094">
        <w:rPr>
          <w:rFonts w:ascii="Times New Roman" w:eastAsia="PT Astra Serif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663094">
        <w:rPr>
          <w:rFonts w:ascii="Times New Roman" w:hAnsi="Times New Roman" w:cs="Times New Roman"/>
          <w:sz w:val="24"/>
          <w:szCs w:val="24"/>
        </w:rPr>
        <w:t>Букаев</w:t>
      </w:r>
      <w:proofErr w:type="spellEnd"/>
      <w:r w:rsidRPr="00663094">
        <w:rPr>
          <w:rFonts w:ascii="Times New Roman" w:hAnsi="Times New Roman" w:cs="Times New Roman"/>
          <w:sz w:val="24"/>
          <w:szCs w:val="24"/>
        </w:rPr>
        <w:t xml:space="preserve"> Иван Алексеевич</w:t>
      </w:r>
    </w:p>
    <w:sectPr w:rsidR="00F240D5" w:rsidRPr="0066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A3A6F"/>
    <w:multiLevelType w:val="hybridMultilevel"/>
    <w:tmpl w:val="CC52F56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63094"/>
    <w:rsid w:val="00663094"/>
    <w:rsid w:val="00F2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0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</dc:creator>
  <cp:keywords/>
  <dc:description/>
  <cp:lastModifiedBy>Замятина</cp:lastModifiedBy>
  <cp:revision>2</cp:revision>
  <dcterms:created xsi:type="dcterms:W3CDTF">2025-04-30T07:40:00Z</dcterms:created>
  <dcterms:modified xsi:type="dcterms:W3CDTF">2025-04-30T07:44:00Z</dcterms:modified>
</cp:coreProperties>
</file>